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E2" w:rsidRPr="00526FE2" w:rsidRDefault="00526FE2" w:rsidP="00526FE2">
      <w:pPr>
        <w:pStyle w:val="a3"/>
        <w:ind w:firstLine="720"/>
        <w:jc w:val="center"/>
        <w:rPr>
          <w:sz w:val="28"/>
          <w:szCs w:val="28"/>
          <w:lang w:val="ru-RU"/>
        </w:rPr>
      </w:pPr>
      <w:r w:rsidRPr="00E828B0">
        <w:rPr>
          <w:b/>
          <w:sz w:val="28"/>
          <w:szCs w:val="28"/>
        </w:rPr>
        <w:t>Материалы для итоговой аттестации</w:t>
      </w:r>
      <w:r>
        <w:rPr>
          <w:b/>
          <w:sz w:val="28"/>
          <w:szCs w:val="28"/>
          <w:lang w:val="ru-RU"/>
        </w:rPr>
        <w:t xml:space="preserve"> повышения квалификации «Диагностика и лечение актуальных ревматологических и гематологических заболеваний в профессиональной деятельности врача»</w:t>
      </w:r>
    </w:p>
    <w:p w:rsidR="00526FE2" w:rsidRPr="00E828B0" w:rsidRDefault="00526FE2" w:rsidP="00526FE2">
      <w:pPr>
        <w:pStyle w:val="5"/>
        <w:numPr>
          <w:ilvl w:val="0"/>
          <w:numId w:val="2"/>
        </w:numPr>
        <w:tabs>
          <w:tab w:val="left" w:pos="426"/>
          <w:tab w:val="left" w:pos="1134"/>
        </w:tabs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828B0">
        <w:rPr>
          <w:rFonts w:ascii="Times New Roman" w:hAnsi="Times New Roman"/>
          <w:b w:val="0"/>
          <w:i w:val="0"/>
          <w:sz w:val="28"/>
          <w:szCs w:val="28"/>
        </w:rPr>
        <w:t>Идеология белорусского государства. Главные ориентиры идеологии воспитания. Конституция Республики Беларусь о праве граждан на охрану здоровья. Закон Республики Беларусь «О здравоохран</w:t>
      </w:r>
      <w:r w:rsidRPr="00E828B0">
        <w:rPr>
          <w:rFonts w:ascii="Times New Roman" w:hAnsi="Times New Roman"/>
          <w:b w:val="0"/>
          <w:i w:val="0"/>
          <w:sz w:val="28"/>
          <w:szCs w:val="28"/>
        </w:rPr>
        <w:t>е</w:t>
      </w:r>
      <w:r w:rsidRPr="00E828B0">
        <w:rPr>
          <w:rFonts w:ascii="Times New Roman" w:hAnsi="Times New Roman"/>
          <w:b w:val="0"/>
          <w:i w:val="0"/>
          <w:sz w:val="28"/>
          <w:szCs w:val="28"/>
        </w:rPr>
        <w:t xml:space="preserve">нии». </w:t>
      </w:r>
    </w:p>
    <w:p w:rsidR="00526FE2" w:rsidRPr="00E828B0" w:rsidRDefault="00526FE2" w:rsidP="00526FE2">
      <w:pPr>
        <w:numPr>
          <w:ilvl w:val="0"/>
          <w:numId w:val="2"/>
        </w:numPr>
        <w:tabs>
          <w:tab w:val="left" w:pos="426"/>
          <w:tab w:val="left" w:pos="1134"/>
        </w:tabs>
        <w:ind w:left="426" w:hanging="426"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Стратегия и приоритеты развития здравоохранения в Республике Беларусь. Государственная политика в области охраны здоровья и ее напра</w:t>
      </w:r>
      <w:r w:rsidRPr="00E828B0">
        <w:rPr>
          <w:sz w:val="28"/>
          <w:szCs w:val="28"/>
        </w:rPr>
        <w:t>в</w:t>
      </w:r>
      <w:r w:rsidRPr="00E828B0">
        <w:rPr>
          <w:sz w:val="28"/>
          <w:szCs w:val="28"/>
        </w:rPr>
        <w:t>ленность на обеспечение всех социальных групп населения качественной, доступной медицинской помощью, обеспечение санитарно-эпидемиологического благополучия населения, профилактика заболев</w:t>
      </w:r>
      <w:r w:rsidRPr="00E828B0">
        <w:rPr>
          <w:sz w:val="28"/>
          <w:szCs w:val="28"/>
        </w:rPr>
        <w:t>а</w:t>
      </w:r>
      <w:r w:rsidRPr="00E828B0">
        <w:rPr>
          <w:sz w:val="28"/>
          <w:szCs w:val="28"/>
        </w:rPr>
        <w:t>ний.</w:t>
      </w:r>
    </w:p>
    <w:p w:rsidR="00526FE2" w:rsidRDefault="00526FE2" w:rsidP="00526FE2">
      <w:pPr>
        <w:numPr>
          <w:ilvl w:val="0"/>
          <w:numId w:val="2"/>
        </w:numPr>
        <w:tabs>
          <w:tab w:val="left" w:pos="426"/>
          <w:tab w:val="left" w:pos="1134"/>
        </w:tabs>
        <w:ind w:left="426" w:hanging="426"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Приоритетные направления демографической политики. Концепция реал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 xml:space="preserve">зации государственной </w:t>
      </w:r>
      <w:proofErr w:type="gramStart"/>
      <w:r w:rsidRPr="00E828B0">
        <w:rPr>
          <w:sz w:val="28"/>
          <w:szCs w:val="28"/>
        </w:rPr>
        <w:t>политики формирования здорового образа жизни населения Республики</w:t>
      </w:r>
      <w:proofErr w:type="gramEnd"/>
      <w:r w:rsidRPr="00E828B0">
        <w:rPr>
          <w:sz w:val="28"/>
          <w:szCs w:val="28"/>
        </w:rPr>
        <w:t xml:space="preserve"> Беларусь. Государственная программа «Здоровье народа и демографическая безопасность Республики Беларусь». Правовые основы государственной политики в сфере борьбы с коррупц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ей.</w:t>
      </w:r>
    </w:p>
    <w:p w:rsidR="00526FE2" w:rsidRPr="00B32946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B32946">
        <w:rPr>
          <w:sz w:val="28"/>
          <w:szCs w:val="28"/>
        </w:rPr>
        <w:t>Реактивный артрит: определение, причины развития, роль урогенитальной инфекции и методы ее диагностики.</w:t>
      </w:r>
    </w:p>
    <w:p w:rsidR="00526FE2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Реактивный артрит: клинические проявление, диагностика, диагностические критерии.</w:t>
      </w:r>
    </w:p>
    <w:p w:rsidR="00526FE2" w:rsidRPr="00B32946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Лечение реактивного артрита.</w:t>
      </w:r>
    </w:p>
    <w:p w:rsidR="00526FE2" w:rsidRPr="00EF0EA3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8D34AB">
        <w:rPr>
          <w:sz w:val="28"/>
          <w:szCs w:val="28"/>
        </w:rPr>
        <w:t>Ревматоидный артрит: патогенез, диагноз и диагностические критерии. Значение ранней диагностики ревматоидного артрита, прогноз, проф</w:t>
      </w:r>
      <w:r w:rsidRPr="008D34AB">
        <w:rPr>
          <w:sz w:val="28"/>
          <w:szCs w:val="28"/>
        </w:rPr>
        <w:t>и</w:t>
      </w:r>
      <w:r w:rsidRPr="008D34AB">
        <w:rPr>
          <w:sz w:val="28"/>
          <w:szCs w:val="28"/>
        </w:rPr>
        <w:t>лактика.</w:t>
      </w:r>
    </w:p>
    <w:p w:rsidR="00526FE2" w:rsidRPr="00EF0EA3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Лечение ре</w:t>
      </w:r>
      <w:r>
        <w:rPr>
          <w:sz w:val="28"/>
          <w:szCs w:val="28"/>
        </w:rPr>
        <w:t>в</w:t>
      </w:r>
      <w:r w:rsidRPr="00EF0EA3">
        <w:rPr>
          <w:sz w:val="28"/>
          <w:szCs w:val="28"/>
        </w:rPr>
        <w:t>матоидного артрита: нефармакологические методы, нестерои</w:t>
      </w:r>
      <w:r w:rsidRPr="00EF0EA3">
        <w:rPr>
          <w:sz w:val="28"/>
          <w:szCs w:val="28"/>
        </w:rPr>
        <w:t>д</w:t>
      </w:r>
      <w:r w:rsidRPr="00EF0EA3">
        <w:rPr>
          <w:sz w:val="28"/>
          <w:szCs w:val="28"/>
        </w:rPr>
        <w:t>ные противовоспалительные лекарственные средства, глюкокортикоидные лекарственные средства, базисные противовоспалительные лекарственные средства</w:t>
      </w:r>
      <w:r>
        <w:rPr>
          <w:sz w:val="28"/>
          <w:szCs w:val="28"/>
        </w:rPr>
        <w:t>, генно-инженерные биологические препараты</w:t>
      </w:r>
      <w:r w:rsidRPr="00EF0EA3">
        <w:rPr>
          <w:sz w:val="28"/>
          <w:szCs w:val="28"/>
        </w:rPr>
        <w:t>, внутрисуставное введение лекарственных средств, локальная накожная терапия. Лечение раннего ревматоидного артрита</w:t>
      </w:r>
      <w:r>
        <w:rPr>
          <w:sz w:val="28"/>
          <w:szCs w:val="28"/>
        </w:rPr>
        <w:t>.</w:t>
      </w:r>
    </w:p>
    <w:p w:rsidR="00526FE2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Остеоартр</w:t>
      </w:r>
      <w:r>
        <w:rPr>
          <w:sz w:val="28"/>
          <w:szCs w:val="28"/>
        </w:rPr>
        <w:t>ит</w:t>
      </w:r>
      <w:r w:rsidRPr="00EF0EA3">
        <w:rPr>
          <w:sz w:val="28"/>
          <w:szCs w:val="28"/>
        </w:rPr>
        <w:t>: этиология и патогенез, клиническая картина, диагностич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>ские критерии, лечение. Нефармакологические методы. Лекарственные средства. Прогноз. Профилакт</w:t>
      </w:r>
      <w:r w:rsidRPr="00EF0EA3">
        <w:rPr>
          <w:sz w:val="28"/>
          <w:szCs w:val="28"/>
        </w:rPr>
        <w:t>и</w:t>
      </w:r>
      <w:r w:rsidRPr="00EF0EA3">
        <w:rPr>
          <w:sz w:val="28"/>
          <w:szCs w:val="28"/>
        </w:rPr>
        <w:t>ка.</w:t>
      </w:r>
    </w:p>
    <w:p w:rsidR="00526FE2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424557">
        <w:rPr>
          <w:sz w:val="28"/>
          <w:szCs w:val="28"/>
        </w:rPr>
        <w:t xml:space="preserve">Анкилозирующий спондилит (спондилоартрит): причины и механизмы развития, клинические проявления, лабораторная и </w:t>
      </w:r>
      <w:proofErr w:type="spellStart"/>
      <w:proofErr w:type="gramStart"/>
      <w:r w:rsidRPr="00424557">
        <w:rPr>
          <w:sz w:val="28"/>
          <w:szCs w:val="28"/>
        </w:rPr>
        <w:t>инстру-ментальная</w:t>
      </w:r>
      <w:proofErr w:type="spellEnd"/>
      <w:proofErr w:type="gramEnd"/>
      <w:r w:rsidRPr="00424557">
        <w:rPr>
          <w:sz w:val="28"/>
          <w:szCs w:val="28"/>
        </w:rPr>
        <w:t xml:space="preserve"> диагностика, методы оценки активности болезни, диагноз и </w:t>
      </w:r>
      <w:proofErr w:type="spellStart"/>
      <w:r w:rsidRPr="00424557">
        <w:rPr>
          <w:sz w:val="28"/>
          <w:szCs w:val="28"/>
        </w:rPr>
        <w:t>диа-гности</w:t>
      </w:r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критерии, классификация, лечение, прогноз</w:t>
      </w:r>
      <w:r w:rsidRPr="00424557">
        <w:rPr>
          <w:sz w:val="28"/>
          <w:szCs w:val="28"/>
        </w:rPr>
        <w:t xml:space="preserve">. </w:t>
      </w:r>
    </w:p>
    <w:p w:rsidR="00526FE2" w:rsidRPr="00424557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Псориатический</w:t>
      </w:r>
      <w:proofErr w:type="spellEnd"/>
      <w:r>
        <w:rPr>
          <w:sz w:val="28"/>
          <w:szCs w:val="28"/>
        </w:rPr>
        <w:t xml:space="preserve"> артрит: </w:t>
      </w:r>
      <w:r w:rsidRPr="00424557">
        <w:rPr>
          <w:sz w:val="28"/>
          <w:szCs w:val="28"/>
        </w:rPr>
        <w:t>причины и механизмы развития, кл</w:t>
      </w:r>
      <w:r w:rsidRPr="00424557">
        <w:rPr>
          <w:sz w:val="28"/>
          <w:szCs w:val="28"/>
        </w:rPr>
        <w:t>и</w:t>
      </w:r>
      <w:r w:rsidRPr="00424557">
        <w:rPr>
          <w:sz w:val="28"/>
          <w:szCs w:val="28"/>
        </w:rPr>
        <w:t>нические проявления, лабораторная и инструментальная диагностика, мет</w:t>
      </w:r>
      <w:r w:rsidRPr="00424557">
        <w:rPr>
          <w:sz w:val="28"/>
          <w:szCs w:val="28"/>
        </w:rPr>
        <w:t>о</w:t>
      </w:r>
      <w:r w:rsidRPr="00424557">
        <w:rPr>
          <w:sz w:val="28"/>
          <w:szCs w:val="28"/>
        </w:rPr>
        <w:t>ды оценки активности болезни, диагноз и диагности</w:t>
      </w:r>
      <w:r>
        <w:rPr>
          <w:sz w:val="28"/>
          <w:szCs w:val="28"/>
        </w:rPr>
        <w:t>ческие критерии,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сификация, лечение, прогноз.</w:t>
      </w:r>
    </w:p>
    <w:p w:rsidR="00526FE2" w:rsidRPr="00EF0EA3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lastRenderedPageBreak/>
        <w:t>Классификация анемий. Железодефицитная анемия. Метаболизм жел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>за в организме. Основные этиологические факторы железодефицитной анемии. Основные клинические синдромы, критерии диагноза, лечение, профилакт</w:t>
      </w:r>
      <w:r w:rsidRPr="00EF0EA3">
        <w:rPr>
          <w:sz w:val="28"/>
          <w:szCs w:val="28"/>
        </w:rPr>
        <w:t>и</w:t>
      </w:r>
      <w:r w:rsidRPr="00EF0EA3">
        <w:rPr>
          <w:sz w:val="28"/>
          <w:szCs w:val="28"/>
        </w:rPr>
        <w:t>ка.</w:t>
      </w:r>
    </w:p>
    <w:p w:rsidR="00526FE2" w:rsidRPr="00EF0EA3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Анемия хронического заболевания: причины, механизм развития, диагн</w:t>
      </w:r>
      <w:r w:rsidRPr="00EF0EA3">
        <w:rPr>
          <w:sz w:val="28"/>
          <w:szCs w:val="28"/>
        </w:rPr>
        <w:t>о</w:t>
      </w:r>
      <w:r w:rsidRPr="00EF0EA3">
        <w:rPr>
          <w:sz w:val="28"/>
          <w:szCs w:val="28"/>
        </w:rPr>
        <w:t xml:space="preserve">стика, лечение, прогноз. </w:t>
      </w:r>
    </w:p>
    <w:p w:rsidR="00526FE2" w:rsidRPr="00EF0EA3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В</w:t>
      </w:r>
      <w:r w:rsidRPr="00EF0EA3">
        <w:rPr>
          <w:sz w:val="28"/>
          <w:szCs w:val="28"/>
          <w:vertAlign w:val="subscript"/>
        </w:rPr>
        <w:t>12</w:t>
      </w:r>
      <w:r w:rsidRPr="00EF0EA3">
        <w:rPr>
          <w:sz w:val="28"/>
          <w:szCs w:val="28"/>
        </w:rPr>
        <w:t>-дефицитные анемии: причины и механизм развития дефицита вит</w:t>
      </w:r>
      <w:r w:rsidRPr="00EF0EA3">
        <w:rPr>
          <w:sz w:val="28"/>
          <w:szCs w:val="28"/>
        </w:rPr>
        <w:t>а</w:t>
      </w:r>
      <w:r w:rsidRPr="00EF0EA3">
        <w:rPr>
          <w:sz w:val="28"/>
          <w:szCs w:val="28"/>
        </w:rPr>
        <w:t>мина В</w:t>
      </w:r>
      <w:r w:rsidRPr="00EF0EA3">
        <w:rPr>
          <w:sz w:val="28"/>
          <w:szCs w:val="28"/>
          <w:vertAlign w:val="subscript"/>
        </w:rPr>
        <w:t>12</w:t>
      </w:r>
      <w:r w:rsidRPr="00EF0EA3">
        <w:rPr>
          <w:sz w:val="28"/>
          <w:szCs w:val="28"/>
        </w:rPr>
        <w:t>. Основные клинические синдромы, критерии диагноза, лечение, проф</w:t>
      </w:r>
      <w:r w:rsidRPr="00EF0EA3">
        <w:rPr>
          <w:sz w:val="28"/>
          <w:szCs w:val="28"/>
        </w:rPr>
        <w:t>и</w:t>
      </w:r>
      <w:r w:rsidRPr="00EF0EA3">
        <w:rPr>
          <w:sz w:val="28"/>
          <w:szCs w:val="28"/>
        </w:rPr>
        <w:t xml:space="preserve">лактика. </w:t>
      </w:r>
    </w:p>
    <w:p w:rsidR="00526FE2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Фолиеводефицитные анемии</w:t>
      </w:r>
      <w:r>
        <w:rPr>
          <w:sz w:val="28"/>
          <w:szCs w:val="28"/>
        </w:rPr>
        <w:t>, м</w:t>
      </w:r>
      <w:r w:rsidRPr="00EF0EA3">
        <w:rPr>
          <w:sz w:val="28"/>
          <w:szCs w:val="28"/>
        </w:rPr>
        <w:t>етаболизм фолиевой кислоты. Причины, механизм развития дефицита фолиевой кислоты. Клиническая картина, диагностика, лечение, профила</w:t>
      </w:r>
      <w:r w:rsidRPr="00EF0EA3">
        <w:rPr>
          <w:sz w:val="28"/>
          <w:szCs w:val="28"/>
        </w:rPr>
        <w:t>к</w:t>
      </w:r>
      <w:r w:rsidRPr="00EF0EA3">
        <w:rPr>
          <w:sz w:val="28"/>
          <w:szCs w:val="28"/>
        </w:rPr>
        <w:t>тика.</w:t>
      </w:r>
    </w:p>
    <w:p w:rsidR="00526FE2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Гемолитические анемии, классификация, к</w:t>
      </w:r>
      <w:r w:rsidRPr="009E3B4F">
        <w:rPr>
          <w:sz w:val="28"/>
          <w:szCs w:val="28"/>
        </w:rPr>
        <w:t>линические и лабораторные пр</w:t>
      </w:r>
      <w:r w:rsidRPr="009E3B4F">
        <w:rPr>
          <w:sz w:val="28"/>
          <w:szCs w:val="28"/>
        </w:rPr>
        <w:t>и</w:t>
      </w:r>
      <w:r w:rsidRPr="009E3B4F">
        <w:rPr>
          <w:sz w:val="28"/>
          <w:szCs w:val="28"/>
        </w:rPr>
        <w:t>знаки внутриклеточного гемолиза</w:t>
      </w:r>
      <w:r>
        <w:rPr>
          <w:sz w:val="28"/>
          <w:szCs w:val="28"/>
        </w:rPr>
        <w:t xml:space="preserve"> и</w:t>
      </w:r>
      <w:r w:rsidRPr="009E3B4F">
        <w:rPr>
          <w:sz w:val="28"/>
          <w:szCs w:val="28"/>
        </w:rPr>
        <w:t xml:space="preserve"> внутрисосудистого гемолиза</w:t>
      </w:r>
      <w:r>
        <w:rPr>
          <w:sz w:val="28"/>
          <w:szCs w:val="28"/>
        </w:rPr>
        <w:t>.</w:t>
      </w:r>
    </w:p>
    <w:p w:rsidR="00526FE2" w:rsidRDefault="00526FE2" w:rsidP="00526FE2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424557">
        <w:rPr>
          <w:sz w:val="28"/>
          <w:szCs w:val="28"/>
        </w:rPr>
        <w:t>Иммунные гемолитические ан</w:t>
      </w:r>
      <w:r>
        <w:rPr>
          <w:sz w:val="28"/>
          <w:szCs w:val="28"/>
        </w:rPr>
        <w:t>емии, классификация. Аутоиммунные</w:t>
      </w:r>
      <w:r w:rsidRPr="00424557">
        <w:rPr>
          <w:sz w:val="28"/>
          <w:szCs w:val="28"/>
        </w:rPr>
        <w:t xml:space="preserve"> </w:t>
      </w:r>
      <w:proofErr w:type="spellStart"/>
      <w:proofErr w:type="gramStart"/>
      <w:r w:rsidRPr="00424557">
        <w:rPr>
          <w:sz w:val="28"/>
          <w:szCs w:val="28"/>
        </w:rPr>
        <w:t>ге-молитические</w:t>
      </w:r>
      <w:proofErr w:type="spellEnd"/>
      <w:proofErr w:type="gramEnd"/>
      <w:r w:rsidRPr="00424557">
        <w:rPr>
          <w:sz w:val="28"/>
          <w:szCs w:val="28"/>
        </w:rPr>
        <w:t xml:space="preserve"> анемии, классификация. Диагностические критер</w:t>
      </w:r>
      <w:proofErr w:type="gramStart"/>
      <w:r w:rsidRPr="00424557">
        <w:rPr>
          <w:sz w:val="28"/>
          <w:szCs w:val="28"/>
        </w:rPr>
        <w:t>ии ау</w:t>
      </w:r>
      <w:proofErr w:type="gramEnd"/>
      <w:r w:rsidRPr="00424557">
        <w:rPr>
          <w:sz w:val="28"/>
          <w:szCs w:val="28"/>
        </w:rPr>
        <w:t>тои</w:t>
      </w:r>
      <w:r w:rsidRPr="00424557">
        <w:rPr>
          <w:sz w:val="28"/>
          <w:szCs w:val="28"/>
        </w:rPr>
        <w:t>м</w:t>
      </w:r>
      <w:r w:rsidRPr="00424557">
        <w:rPr>
          <w:sz w:val="28"/>
          <w:szCs w:val="28"/>
        </w:rPr>
        <w:t>мунной гемолитической анемии с неполными тепловыми агглютининами. Лечение аутоиммунных гемолитических анемий.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Эпидемиология, классификация, клинические проявления системной красной волчанки. Критерии американской ревматологической ассоциации </w:t>
      </w:r>
      <w:smartTag w:uri="urn:schemas-microsoft-com:office:smarttags" w:element="metricconverter">
        <w:smartTagPr>
          <w:attr w:name="ProductID" w:val="1997 г"/>
        </w:smartTagPr>
        <w:r w:rsidRPr="00D22577">
          <w:rPr>
            <w:rFonts w:ascii="Times New Roman" w:hAnsi="Times New Roman"/>
            <w:sz w:val="28"/>
            <w:szCs w:val="28"/>
          </w:rPr>
          <w:t>1997 г</w:t>
        </w:r>
      </w:smartTag>
      <w:r w:rsidRPr="00D225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577">
        <w:rPr>
          <w:rFonts w:ascii="Times New Roman" w:hAnsi="Times New Roman"/>
          <w:sz w:val="28"/>
          <w:szCs w:val="28"/>
        </w:rPr>
        <w:t xml:space="preserve">и </w:t>
      </w:r>
      <w:smartTag w:uri="urn:schemas-microsoft-com:office:smarttags" w:element="metricconverter">
        <w:smartTagPr>
          <w:attr w:name="ProductID" w:val="2012 г"/>
        </w:smartTagPr>
        <w:r w:rsidRPr="00D22577">
          <w:rPr>
            <w:rFonts w:ascii="Times New Roman" w:hAnsi="Times New Roman"/>
            <w:sz w:val="28"/>
            <w:szCs w:val="28"/>
          </w:rPr>
          <w:t>2012 г</w:t>
        </w:r>
      </w:smartTag>
      <w:r w:rsidRPr="00D22577">
        <w:rPr>
          <w:rFonts w:ascii="Times New Roman" w:hAnsi="Times New Roman"/>
          <w:sz w:val="28"/>
          <w:szCs w:val="28"/>
        </w:rPr>
        <w:t xml:space="preserve">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Поражения кожи, суставов при системной красной волчанке. Варианты течения системной красной волчанки. Особенности течения в различных возрастных группах. Лабораторные исследования при СКВ.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577">
        <w:rPr>
          <w:rFonts w:ascii="Times New Roman" w:hAnsi="Times New Roman"/>
          <w:sz w:val="28"/>
          <w:szCs w:val="28"/>
        </w:rPr>
        <w:t>Немедикаментозное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и медикаментозное лечение системной красной волчанки Показания к проведению </w:t>
      </w:r>
      <w:proofErr w:type="spellStart"/>
      <w:proofErr w:type="gramStart"/>
      <w:r w:rsidRPr="00D22577">
        <w:rPr>
          <w:rFonts w:ascii="Times New Roman" w:hAnsi="Times New Roman"/>
          <w:sz w:val="28"/>
          <w:szCs w:val="28"/>
        </w:rPr>
        <w:t>пульс-терапии</w:t>
      </w:r>
      <w:proofErr w:type="spellEnd"/>
      <w:proofErr w:type="gramEnd"/>
      <w:r w:rsidRPr="00D22577">
        <w:rPr>
          <w:rFonts w:ascii="Times New Roman" w:hAnsi="Times New Roman"/>
          <w:sz w:val="28"/>
          <w:szCs w:val="28"/>
        </w:rPr>
        <w:t xml:space="preserve">, синхронной терапии.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Лечение системной красной волчанки в зависимости от преобладающих клинических проявлений или лабораторных нарушений. Лечение волчаночного нефрита.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>Ведение пациентов с системной красной волчанкой во время беременности.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Эпидемиология, классификация, варианты течения системного склероза. Стадии системного склероза</w:t>
      </w:r>
      <w:r w:rsidRPr="00D22577">
        <w:rPr>
          <w:rFonts w:ascii="Times New Roman" w:hAnsi="Times New Roman"/>
          <w:caps/>
          <w:sz w:val="28"/>
          <w:szCs w:val="28"/>
        </w:rPr>
        <w:t xml:space="preserve">, </w:t>
      </w:r>
      <w:r w:rsidRPr="00D22577">
        <w:rPr>
          <w:rFonts w:ascii="Times New Roman" w:hAnsi="Times New Roman"/>
          <w:sz w:val="28"/>
          <w:szCs w:val="28"/>
        </w:rPr>
        <w:t xml:space="preserve">клинические проявления. </w:t>
      </w:r>
      <w:r w:rsidRPr="00D22577">
        <w:rPr>
          <w:rFonts w:ascii="Times New Roman" w:hAnsi="Times New Roman"/>
          <w:sz w:val="28"/>
          <w:szCs w:val="28"/>
          <w:lang w:val="en-US"/>
        </w:rPr>
        <w:t>CREST</w:t>
      </w:r>
      <w:r w:rsidRPr="00D22577">
        <w:rPr>
          <w:rFonts w:ascii="Times New Roman" w:hAnsi="Times New Roman"/>
          <w:sz w:val="28"/>
          <w:szCs w:val="28"/>
        </w:rPr>
        <w:t>-синдром. Диагностические критерии американской ревматологической ассоциации.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577">
        <w:rPr>
          <w:rFonts w:ascii="Times New Roman" w:hAnsi="Times New Roman"/>
          <w:sz w:val="28"/>
          <w:szCs w:val="28"/>
        </w:rPr>
        <w:t>Немедикаментозное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и медикаментозное лечение системного склероза. Сосудистая терапия. Противовоспалительные и цитотоксические лекарственные средства. Лечение поражений пищевода. Лечение висцеральных проявлений системного склероза</w:t>
      </w:r>
      <w:r w:rsidRPr="00D22577">
        <w:rPr>
          <w:rFonts w:ascii="Times New Roman" w:hAnsi="Times New Roman"/>
          <w:caps/>
          <w:sz w:val="28"/>
          <w:szCs w:val="28"/>
        </w:rPr>
        <w:t>.</w:t>
      </w:r>
      <w:r w:rsidRPr="00D22577">
        <w:rPr>
          <w:rFonts w:ascii="Times New Roman" w:hAnsi="Times New Roman"/>
          <w:sz w:val="28"/>
          <w:szCs w:val="28"/>
        </w:rPr>
        <w:t xml:space="preserve"> Лечение легочной гипертензии. Физиотерапевтическое лечение системного склероза. </w:t>
      </w:r>
    </w:p>
    <w:p w:rsidR="00526FE2" w:rsidRPr="004B6D0B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Эпидемиология, классификация, клинические признаки и симптомы заболевания </w:t>
      </w:r>
      <w:proofErr w:type="spellStart"/>
      <w:r w:rsidRPr="00D22577">
        <w:rPr>
          <w:rFonts w:ascii="Times New Roman" w:hAnsi="Times New Roman"/>
          <w:sz w:val="28"/>
          <w:szCs w:val="28"/>
        </w:rPr>
        <w:t>полимиозита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(дерматомиозита). Поражение мышц, кожи, </w:t>
      </w:r>
      <w:r w:rsidRPr="004B6D0B">
        <w:rPr>
          <w:rFonts w:ascii="Times New Roman" w:hAnsi="Times New Roman"/>
          <w:sz w:val="28"/>
          <w:szCs w:val="28"/>
        </w:rPr>
        <w:t xml:space="preserve">суставов, легких, сердца, почек при </w:t>
      </w:r>
      <w:proofErr w:type="spellStart"/>
      <w:r w:rsidRPr="004B6D0B">
        <w:rPr>
          <w:rFonts w:ascii="Times New Roman" w:hAnsi="Times New Roman"/>
          <w:sz w:val="28"/>
          <w:szCs w:val="28"/>
        </w:rPr>
        <w:t>полимиозите</w:t>
      </w:r>
      <w:proofErr w:type="spellEnd"/>
      <w:r w:rsidRPr="004B6D0B">
        <w:rPr>
          <w:rFonts w:ascii="Times New Roman" w:hAnsi="Times New Roman"/>
          <w:sz w:val="28"/>
          <w:szCs w:val="28"/>
        </w:rPr>
        <w:t xml:space="preserve">. </w:t>
      </w:r>
    </w:p>
    <w:p w:rsidR="00526FE2" w:rsidRPr="004B6D0B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0B">
        <w:rPr>
          <w:rFonts w:ascii="Times New Roman" w:hAnsi="Times New Roman"/>
          <w:sz w:val="28"/>
          <w:szCs w:val="28"/>
        </w:rPr>
        <w:t xml:space="preserve">Диагностические критерии, оценка активности, лечение </w:t>
      </w:r>
      <w:proofErr w:type="spellStart"/>
      <w:r w:rsidRPr="004B6D0B">
        <w:rPr>
          <w:rFonts w:ascii="Times New Roman" w:hAnsi="Times New Roman"/>
          <w:sz w:val="28"/>
          <w:szCs w:val="28"/>
        </w:rPr>
        <w:t>полимиозита</w:t>
      </w:r>
      <w:proofErr w:type="spellEnd"/>
      <w:r w:rsidRPr="004B6D0B">
        <w:rPr>
          <w:rFonts w:ascii="Times New Roman" w:hAnsi="Times New Roman"/>
          <w:sz w:val="28"/>
          <w:szCs w:val="28"/>
        </w:rPr>
        <w:t xml:space="preserve"> (дерматомиозита).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lastRenderedPageBreak/>
        <w:t xml:space="preserve">Клинические проявления антифосфолипидного синдрома. Классификационные критерии антифосфолипидного синдрома.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Лечение антифосфолипидного синдрома в зависимости от варианта течения. Показания для назначения аспирина, </w:t>
      </w:r>
      <w:proofErr w:type="spellStart"/>
      <w:r w:rsidRPr="00D22577">
        <w:rPr>
          <w:rFonts w:ascii="Times New Roman" w:hAnsi="Times New Roman"/>
          <w:sz w:val="28"/>
          <w:szCs w:val="28"/>
        </w:rPr>
        <w:t>нефракционированного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гепарина и низкомолекулярных гепаринов, </w:t>
      </w:r>
      <w:proofErr w:type="spellStart"/>
      <w:r w:rsidRPr="00D22577">
        <w:rPr>
          <w:rFonts w:ascii="Times New Roman" w:hAnsi="Times New Roman"/>
          <w:sz w:val="28"/>
          <w:szCs w:val="28"/>
        </w:rPr>
        <w:t>варфарина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, глюкокортикоидных гормонов, внутривенного человеческого иммуноглобулина.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Диагностика и лечение «катастрофического» антифосфолипидного синдрома.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Ведение беременных женщин с </w:t>
      </w:r>
      <w:proofErr w:type="spellStart"/>
      <w:r w:rsidRPr="00D22577">
        <w:rPr>
          <w:rFonts w:ascii="Times New Roman" w:hAnsi="Times New Roman"/>
          <w:sz w:val="28"/>
          <w:szCs w:val="28"/>
        </w:rPr>
        <w:t>антифосфолипидным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синдромом.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577">
        <w:rPr>
          <w:rFonts w:ascii="Times New Roman" w:hAnsi="Times New Roman"/>
          <w:sz w:val="28"/>
          <w:szCs w:val="28"/>
        </w:rPr>
        <w:t>Гранулематоз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22577">
        <w:rPr>
          <w:rFonts w:ascii="Times New Roman" w:hAnsi="Times New Roman"/>
          <w:sz w:val="28"/>
          <w:szCs w:val="28"/>
        </w:rPr>
        <w:t>полиангиитом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(Вегенера): этиология, патогенез, клиническая картина, лабораторные данные, диагностика, диагностические критерии, прогноз.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2577">
        <w:rPr>
          <w:rFonts w:ascii="Times New Roman" w:hAnsi="Times New Roman"/>
          <w:sz w:val="28"/>
          <w:szCs w:val="28"/>
        </w:rPr>
        <w:t>Эозинофильный</w:t>
      </w:r>
      <w:proofErr w:type="gramEnd"/>
      <w:r w:rsidRPr="00D2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577">
        <w:rPr>
          <w:rFonts w:ascii="Times New Roman" w:hAnsi="Times New Roman"/>
          <w:sz w:val="28"/>
          <w:szCs w:val="28"/>
        </w:rPr>
        <w:t>гранулематоз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22577">
        <w:rPr>
          <w:rFonts w:ascii="Times New Roman" w:hAnsi="Times New Roman"/>
          <w:sz w:val="28"/>
          <w:szCs w:val="28"/>
        </w:rPr>
        <w:t>полиангиитом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2577">
        <w:rPr>
          <w:rFonts w:ascii="Times New Roman" w:hAnsi="Times New Roman"/>
          <w:sz w:val="28"/>
          <w:szCs w:val="28"/>
        </w:rPr>
        <w:t>Чарджа-Стросс</w:t>
      </w:r>
      <w:proofErr w:type="spellEnd"/>
      <w:r w:rsidRPr="00D22577">
        <w:rPr>
          <w:rFonts w:ascii="Times New Roman" w:hAnsi="Times New Roman"/>
          <w:sz w:val="28"/>
          <w:szCs w:val="28"/>
        </w:rPr>
        <w:t>): клиническая картина, диагностика.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Микроскопический </w:t>
      </w:r>
      <w:proofErr w:type="spellStart"/>
      <w:r w:rsidRPr="00D22577">
        <w:rPr>
          <w:rFonts w:ascii="Times New Roman" w:hAnsi="Times New Roman"/>
          <w:sz w:val="28"/>
          <w:szCs w:val="28"/>
        </w:rPr>
        <w:t>полиангиит</w:t>
      </w:r>
      <w:proofErr w:type="spellEnd"/>
      <w:r w:rsidRPr="00D22577">
        <w:rPr>
          <w:rFonts w:ascii="Times New Roman" w:hAnsi="Times New Roman"/>
          <w:sz w:val="28"/>
          <w:szCs w:val="28"/>
        </w:rPr>
        <w:t>: этиология, патогенез, клиническая картина, диагностические критерии, прогноз.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Принципы лечения </w:t>
      </w:r>
      <w:proofErr w:type="spellStart"/>
      <w:r>
        <w:rPr>
          <w:rFonts w:ascii="Times New Roman" w:hAnsi="Times New Roman"/>
          <w:sz w:val="28"/>
          <w:szCs w:val="28"/>
        </w:rPr>
        <w:t>АНЦА-ассоциированных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васкулитов.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Лечение </w:t>
      </w:r>
      <w:proofErr w:type="spellStart"/>
      <w:r w:rsidRPr="00D22577">
        <w:rPr>
          <w:rFonts w:ascii="Times New Roman" w:hAnsi="Times New Roman"/>
          <w:sz w:val="28"/>
          <w:szCs w:val="28"/>
        </w:rPr>
        <w:t>АНЦА-ассоциированных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васкулитов.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bCs/>
          <w:sz w:val="28"/>
          <w:szCs w:val="28"/>
        </w:rPr>
        <w:t xml:space="preserve"> Этиологические факторы, диагностика,</w:t>
      </w:r>
      <w:r w:rsidRPr="00D22577">
        <w:rPr>
          <w:rFonts w:ascii="Times New Roman" w:hAnsi="Times New Roman"/>
          <w:sz w:val="28"/>
          <w:szCs w:val="28"/>
        </w:rPr>
        <w:t xml:space="preserve"> классификационные критерии Американской коллегии ревматологов</w:t>
      </w:r>
      <w:r w:rsidRPr="00D22577">
        <w:rPr>
          <w:rFonts w:ascii="Times New Roman" w:hAnsi="Times New Roman"/>
          <w:bCs/>
          <w:sz w:val="28"/>
          <w:szCs w:val="28"/>
        </w:rPr>
        <w:t xml:space="preserve"> и лечение </w:t>
      </w:r>
      <w:proofErr w:type="spellStart"/>
      <w:r w:rsidRPr="00D22577">
        <w:rPr>
          <w:rFonts w:ascii="Times New Roman" w:hAnsi="Times New Roman"/>
          <w:bCs/>
          <w:sz w:val="28"/>
          <w:szCs w:val="28"/>
        </w:rPr>
        <w:t>криоглобулинемического</w:t>
      </w:r>
      <w:proofErr w:type="spellEnd"/>
      <w:r w:rsidRPr="00D225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22577">
        <w:rPr>
          <w:rFonts w:ascii="Times New Roman" w:hAnsi="Times New Roman"/>
          <w:bCs/>
          <w:sz w:val="28"/>
          <w:szCs w:val="28"/>
        </w:rPr>
        <w:t>васкулита</w:t>
      </w:r>
      <w:proofErr w:type="spellEnd"/>
      <w:r w:rsidRPr="00D22577">
        <w:rPr>
          <w:rFonts w:ascii="Times New Roman" w:hAnsi="Times New Roman"/>
          <w:bCs/>
          <w:sz w:val="28"/>
          <w:szCs w:val="28"/>
        </w:rPr>
        <w:t>.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</w:t>
      </w:r>
      <w:r w:rsidRPr="00D22577">
        <w:rPr>
          <w:rFonts w:ascii="Times New Roman" w:hAnsi="Times New Roman"/>
          <w:bCs/>
          <w:sz w:val="28"/>
          <w:szCs w:val="28"/>
        </w:rPr>
        <w:t xml:space="preserve">Этиологические факторы, диагностика, </w:t>
      </w:r>
      <w:r w:rsidRPr="00D22577">
        <w:rPr>
          <w:rFonts w:ascii="Times New Roman" w:hAnsi="Times New Roman"/>
          <w:sz w:val="28"/>
          <w:szCs w:val="28"/>
        </w:rPr>
        <w:t>классификационные критерии Американской коллегии ревматологов</w:t>
      </w:r>
      <w:r w:rsidRPr="00D22577">
        <w:rPr>
          <w:rFonts w:ascii="Times New Roman" w:hAnsi="Times New Roman"/>
          <w:bCs/>
          <w:sz w:val="28"/>
          <w:szCs w:val="28"/>
        </w:rPr>
        <w:t xml:space="preserve"> и лечение </w:t>
      </w:r>
      <w:proofErr w:type="spellStart"/>
      <w:r w:rsidRPr="00D22577">
        <w:rPr>
          <w:rFonts w:ascii="Times New Roman" w:hAnsi="Times New Roman"/>
          <w:bCs/>
          <w:sz w:val="28"/>
          <w:szCs w:val="28"/>
          <w:lang w:val="en-US"/>
        </w:rPr>
        <w:t>IgA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577">
        <w:rPr>
          <w:rFonts w:ascii="Times New Roman" w:hAnsi="Times New Roman"/>
          <w:bCs/>
          <w:sz w:val="28"/>
          <w:szCs w:val="28"/>
        </w:rPr>
        <w:t>васкулита</w:t>
      </w:r>
      <w:proofErr w:type="spellEnd"/>
      <w:r w:rsidRPr="00D2257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D22577">
        <w:rPr>
          <w:rFonts w:ascii="Times New Roman" w:hAnsi="Times New Roman"/>
          <w:bCs/>
          <w:sz w:val="28"/>
          <w:szCs w:val="28"/>
        </w:rPr>
        <w:t>Шенлейна-Геноха</w:t>
      </w:r>
      <w:proofErr w:type="spellEnd"/>
      <w:r w:rsidRPr="00D22577">
        <w:rPr>
          <w:rFonts w:ascii="Times New Roman" w:hAnsi="Times New Roman"/>
          <w:bCs/>
          <w:sz w:val="28"/>
          <w:szCs w:val="28"/>
        </w:rPr>
        <w:t xml:space="preserve">). 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bCs/>
          <w:sz w:val="28"/>
          <w:szCs w:val="28"/>
        </w:rPr>
        <w:t xml:space="preserve"> Этиологические факторы, диагностика,</w:t>
      </w:r>
      <w:r w:rsidRPr="00D22577">
        <w:rPr>
          <w:rFonts w:ascii="Times New Roman" w:hAnsi="Times New Roman"/>
          <w:sz w:val="28"/>
          <w:szCs w:val="28"/>
        </w:rPr>
        <w:t xml:space="preserve"> классификационные критерии Американской коллегии ревматологов</w:t>
      </w:r>
      <w:r w:rsidRPr="00D22577">
        <w:rPr>
          <w:rFonts w:ascii="Times New Roman" w:hAnsi="Times New Roman"/>
          <w:bCs/>
          <w:sz w:val="28"/>
          <w:szCs w:val="28"/>
        </w:rPr>
        <w:t xml:space="preserve"> и лечение </w:t>
      </w:r>
      <w:r w:rsidRPr="00D22577">
        <w:rPr>
          <w:rFonts w:ascii="Times New Roman" w:hAnsi="Times New Roman"/>
          <w:sz w:val="28"/>
          <w:szCs w:val="28"/>
        </w:rPr>
        <w:t xml:space="preserve">узелкового </w:t>
      </w:r>
      <w:proofErr w:type="spellStart"/>
      <w:r w:rsidRPr="00D22577">
        <w:rPr>
          <w:rFonts w:ascii="Times New Roman" w:hAnsi="Times New Roman"/>
          <w:sz w:val="28"/>
          <w:szCs w:val="28"/>
        </w:rPr>
        <w:t>полиартериита</w:t>
      </w:r>
      <w:proofErr w:type="spellEnd"/>
      <w:r w:rsidRPr="00D22577">
        <w:rPr>
          <w:rFonts w:ascii="Times New Roman" w:hAnsi="Times New Roman"/>
          <w:sz w:val="28"/>
          <w:szCs w:val="28"/>
        </w:rPr>
        <w:t>.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Гигантоклеточный </w:t>
      </w:r>
      <w:proofErr w:type="spellStart"/>
      <w:r w:rsidRPr="00D22577">
        <w:rPr>
          <w:rFonts w:ascii="Times New Roman" w:hAnsi="Times New Roman"/>
          <w:sz w:val="28"/>
          <w:szCs w:val="28"/>
        </w:rPr>
        <w:t>темпоральный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артериит (болезнь </w:t>
      </w:r>
      <w:proofErr w:type="spellStart"/>
      <w:r w:rsidRPr="00D22577">
        <w:rPr>
          <w:rFonts w:ascii="Times New Roman" w:hAnsi="Times New Roman"/>
          <w:sz w:val="28"/>
          <w:szCs w:val="28"/>
        </w:rPr>
        <w:t>Хортона</w:t>
      </w:r>
      <w:proofErr w:type="spellEnd"/>
      <w:r w:rsidRPr="00D22577">
        <w:rPr>
          <w:rFonts w:ascii="Times New Roman" w:hAnsi="Times New Roman"/>
          <w:sz w:val="28"/>
          <w:szCs w:val="28"/>
        </w:rPr>
        <w:t>): клиническая картина, диагностика, диагностические критерии Американской Ревматологической Ассоциации, лечение и прогноз.</w:t>
      </w:r>
    </w:p>
    <w:p w:rsidR="00526FE2" w:rsidRPr="00D22577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Эпидемиология, классификация, патологическая анатомия и патогенез, клиническая картина, лабораторные данные, диагностические критерии, лечение и прогноз артериита </w:t>
      </w:r>
      <w:proofErr w:type="spellStart"/>
      <w:r w:rsidRPr="00D22577">
        <w:rPr>
          <w:rFonts w:ascii="Times New Roman" w:hAnsi="Times New Roman"/>
          <w:sz w:val="28"/>
          <w:szCs w:val="28"/>
        </w:rPr>
        <w:t>Такаясу</w:t>
      </w:r>
      <w:proofErr w:type="spellEnd"/>
      <w:r w:rsidRPr="00D22577">
        <w:rPr>
          <w:rFonts w:ascii="Times New Roman" w:hAnsi="Times New Roman"/>
          <w:sz w:val="28"/>
          <w:szCs w:val="28"/>
        </w:rPr>
        <w:t>.</w:t>
      </w:r>
    </w:p>
    <w:p w:rsidR="00526FE2" w:rsidRDefault="00526FE2" w:rsidP="00526FE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577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сосудов различного калибра (болезнь </w:t>
      </w:r>
      <w:proofErr w:type="spellStart"/>
      <w:r w:rsidRPr="00D22577">
        <w:rPr>
          <w:rFonts w:ascii="Times New Roman" w:hAnsi="Times New Roman"/>
          <w:sz w:val="28"/>
          <w:szCs w:val="28"/>
        </w:rPr>
        <w:t>Бехчета</w:t>
      </w:r>
      <w:proofErr w:type="spellEnd"/>
      <w:r w:rsidRPr="00D22577">
        <w:rPr>
          <w:rFonts w:ascii="Times New Roman" w:hAnsi="Times New Roman"/>
          <w:sz w:val="28"/>
          <w:szCs w:val="28"/>
        </w:rPr>
        <w:t xml:space="preserve"> и синдром Когана): клиническая картина, диагностические критерии, лечение и прогноз.</w:t>
      </w:r>
    </w:p>
    <w:p w:rsidR="00526FE2" w:rsidRPr="00511743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511743">
        <w:rPr>
          <w:color w:val="000000"/>
          <w:kern w:val="24"/>
          <w:sz w:val="28"/>
          <w:szCs w:val="28"/>
        </w:rPr>
        <w:t xml:space="preserve">Множественная миелома: определение, классификация, этиология, патогенез, клиническая картина, клинико-лабораторные особенности различных вариантов множественной миеломы. </w:t>
      </w:r>
    </w:p>
    <w:p w:rsidR="00526FE2" w:rsidRDefault="00526FE2" w:rsidP="00526FE2">
      <w:pPr>
        <w:numPr>
          <w:ilvl w:val="0"/>
          <w:numId w:val="2"/>
        </w:numPr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Л</w:t>
      </w:r>
      <w:r w:rsidRPr="00603FBD">
        <w:rPr>
          <w:color w:val="000000"/>
          <w:kern w:val="24"/>
          <w:sz w:val="28"/>
          <w:szCs w:val="28"/>
        </w:rPr>
        <w:t>абораторная и инструментальная диагностика</w:t>
      </w:r>
      <w:r>
        <w:rPr>
          <w:color w:val="000000"/>
          <w:kern w:val="24"/>
          <w:sz w:val="28"/>
          <w:szCs w:val="28"/>
        </w:rPr>
        <w:t xml:space="preserve"> множественной миеломы</w:t>
      </w:r>
      <w:r w:rsidRPr="00603FBD">
        <w:rPr>
          <w:color w:val="000000"/>
          <w:kern w:val="24"/>
          <w:sz w:val="28"/>
          <w:szCs w:val="28"/>
        </w:rPr>
        <w:t xml:space="preserve">. Дифференциальная диагностика </w:t>
      </w:r>
      <w:r>
        <w:rPr>
          <w:color w:val="000000"/>
          <w:kern w:val="24"/>
          <w:sz w:val="28"/>
          <w:szCs w:val="28"/>
        </w:rPr>
        <w:t>множественной миеломы</w:t>
      </w:r>
      <w:r w:rsidRPr="00603FBD">
        <w:rPr>
          <w:color w:val="000000"/>
          <w:kern w:val="24"/>
          <w:sz w:val="28"/>
          <w:szCs w:val="28"/>
        </w:rPr>
        <w:t xml:space="preserve">. Программа обследования пациента с подозрением на </w:t>
      </w:r>
      <w:r>
        <w:rPr>
          <w:color w:val="000000"/>
          <w:kern w:val="24"/>
          <w:sz w:val="28"/>
          <w:szCs w:val="28"/>
        </w:rPr>
        <w:t>множественную миелому</w:t>
      </w:r>
      <w:r w:rsidRPr="00603FBD">
        <w:rPr>
          <w:color w:val="000000"/>
          <w:kern w:val="24"/>
          <w:sz w:val="28"/>
          <w:szCs w:val="28"/>
        </w:rPr>
        <w:t xml:space="preserve">. </w:t>
      </w:r>
    </w:p>
    <w:p w:rsidR="00526FE2" w:rsidRPr="00603FBD" w:rsidRDefault="00526FE2" w:rsidP="00526FE2">
      <w:pPr>
        <w:numPr>
          <w:ilvl w:val="0"/>
          <w:numId w:val="2"/>
        </w:numPr>
        <w:jc w:val="both"/>
        <w:rPr>
          <w:color w:val="000000"/>
          <w:kern w:val="24"/>
          <w:sz w:val="28"/>
          <w:szCs w:val="28"/>
        </w:rPr>
      </w:pPr>
      <w:r w:rsidRPr="00603FBD">
        <w:rPr>
          <w:color w:val="000000"/>
          <w:kern w:val="24"/>
          <w:sz w:val="28"/>
          <w:szCs w:val="28"/>
        </w:rPr>
        <w:t xml:space="preserve">Основные принципы лечения </w:t>
      </w:r>
      <w:r>
        <w:rPr>
          <w:color w:val="000000"/>
          <w:kern w:val="24"/>
          <w:sz w:val="28"/>
          <w:szCs w:val="28"/>
        </w:rPr>
        <w:t xml:space="preserve">множественной миеломы: лечение </w:t>
      </w:r>
      <w:proofErr w:type="spellStart"/>
      <w:r>
        <w:rPr>
          <w:color w:val="000000"/>
          <w:kern w:val="24"/>
          <w:sz w:val="28"/>
          <w:szCs w:val="28"/>
        </w:rPr>
        <w:t>цитостатиками</w:t>
      </w:r>
      <w:proofErr w:type="spellEnd"/>
      <w:r>
        <w:rPr>
          <w:color w:val="000000"/>
          <w:kern w:val="24"/>
          <w:sz w:val="28"/>
          <w:szCs w:val="28"/>
        </w:rPr>
        <w:t xml:space="preserve"> (</w:t>
      </w:r>
      <w:proofErr w:type="spellStart"/>
      <w:r>
        <w:rPr>
          <w:color w:val="000000"/>
          <w:kern w:val="24"/>
          <w:sz w:val="28"/>
          <w:szCs w:val="28"/>
        </w:rPr>
        <w:t>полихимиотерапия</w:t>
      </w:r>
      <w:proofErr w:type="spellEnd"/>
      <w:r>
        <w:rPr>
          <w:color w:val="000000"/>
          <w:kern w:val="24"/>
          <w:sz w:val="28"/>
          <w:szCs w:val="28"/>
        </w:rPr>
        <w:t xml:space="preserve">), радиологические методы лечения,  </w:t>
      </w:r>
      <w:r>
        <w:rPr>
          <w:color w:val="000000"/>
          <w:kern w:val="24"/>
          <w:sz w:val="28"/>
          <w:szCs w:val="28"/>
        </w:rPr>
        <w:lastRenderedPageBreak/>
        <w:t>трансплантация стволовых кроветворных клеток и костного мозга; лечение и профилактика осложнений множественной миеломы.</w:t>
      </w:r>
    </w:p>
    <w:p w:rsidR="00526FE2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511743">
        <w:rPr>
          <w:color w:val="000000"/>
          <w:kern w:val="24"/>
          <w:sz w:val="28"/>
          <w:szCs w:val="28"/>
        </w:rPr>
        <w:t xml:space="preserve">Классификация </w:t>
      </w:r>
      <w:proofErr w:type="spellStart"/>
      <w:r w:rsidRPr="00511743">
        <w:rPr>
          <w:color w:val="000000"/>
          <w:kern w:val="24"/>
          <w:sz w:val="28"/>
          <w:szCs w:val="28"/>
        </w:rPr>
        <w:t>моноклональной</w:t>
      </w:r>
      <w:proofErr w:type="spellEnd"/>
      <w:r w:rsidRPr="00511743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511743">
        <w:rPr>
          <w:color w:val="000000"/>
          <w:kern w:val="24"/>
          <w:sz w:val="28"/>
          <w:szCs w:val="28"/>
        </w:rPr>
        <w:t>гаммапатии</w:t>
      </w:r>
      <w:proofErr w:type="spellEnd"/>
      <w:r w:rsidRPr="00511743">
        <w:rPr>
          <w:color w:val="000000"/>
          <w:kern w:val="24"/>
          <w:sz w:val="28"/>
          <w:szCs w:val="28"/>
        </w:rPr>
        <w:t xml:space="preserve">. </w:t>
      </w:r>
      <w:r w:rsidRPr="00603FBD">
        <w:t>П</w:t>
      </w:r>
      <w:r w:rsidRPr="00511743">
        <w:rPr>
          <w:sz w:val="28"/>
          <w:szCs w:val="28"/>
        </w:rPr>
        <w:t xml:space="preserve">ричины </w:t>
      </w:r>
      <w:proofErr w:type="gramStart"/>
      <w:r w:rsidRPr="00511743">
        <w:rPr>
          <w:sz w:val="28"/>
          <w:szCs w:val="28"/>
        </w:rPr>
        <w:t>вторичных</w:t>
      </w:r>
      <w:proofErr w:type="gramEnd"/>
      <w:r w:rsidRPr="00511743">
        <w:rPr>
          <w:sz w:val="28"/>
          <w:szCs w:val="28"/>
        </w:rPr>
        <w:t xml:space="preserve"> </w:t>
      </w:r>
      <w:proofErr w:type="spellStart"/>
      <w:r w:rsidRPr="00511743">
        <w:rPr>
          <w:sz w:val="28"/>
          <w:szCs w:val="28"/>
        </w:rPr>
        <w:t>моноклональных</w:t>
      </w:r>
      <w:proofErr w:type="spellEnd"/>
      <w:r w:rsidRPr="00511743">
        <w:rPr>
          <w:sz w:val="28"/>
          <w:szCs w:val="28"/>
        </w:rPr>
        <w:t xml:space="preserve"> </w:t>
      </w:r>
      <w:proofErr w:type="spellStart"/>
      <w:r w:rsidRPr="00511743">
        <w:rPr>
          <w:sz w:val="28"/>
          <w:szCs w:val="28"/>
        </w:rPr>
        <w:t>гаммапатий</w:t>
      </w:r>
      <w:proofErr w:type="spellEnd"/>
      <w:r w:rsidRPr="00511743">
        <w:rPr>
          <w:sz w:val="28"/>
          <w:szCs w:val="28"/>
        </w:rPr>
        <w:t xml:space="preserve">. Особенности клиники и диагностики </w:t>
      </w:r>
      <w:proofErr w:type="gramStart"/>
      <w:r w:rsidRPr="00511743">
        <w:rPr>
          <w:sz w:val="28"/>
          <w:szCs w:val="28"/>
        </w:rPr>
        <w:t>вторичных</w:t>
      </w:r>
      <w:proofErr w:type="gramEnd"/>
      <w:r w:rsidRPr="00511743">
        <w:rPr>
          <w:sz w:val="28"/>
          <w:szCs w:val="28"/>
        </w:rPr>
        <w:t xml:space="preserve"> </w:t>
      </w:r>
      <w:proofErr w:type="spellStart"/>
      <w:r w:rsidRPr="00511743">
        <w:rPr>
          <w:sz w:val="28"/>
          <w:szCs w:val="28"/>
        </w:rPr>
        <w:t>моноклональных</w:t>
      </w:r>
      <w:proofErr w:type="spellEnd"/>
      <w:r w:rsidRPr="00511743">
        <w:rPr>
          <w:sz w:val="28"/>
          <w:szCs w:val="28"/>
        </w:rPr>
        <w:t xml:space="preserve"> </w:t>
      </w:r>
      <w:proofErr w:type="spellStart"/>
      <w:r w:rsidRPr="00511743">
        <w:rPr>
          <w:sz w:val="28"/>
          <w:szCs w:val="28"/>
        </w:rPr>
        <w:t>гаммапатий</w:t>
      </w:r>
      <w:proofErr w:type="spellEnd"/>
      <w:r w:rsidRPr="00511743">
        <w:rPr>
          <w:sz w:val="28"/>
          <w:szCs w:val="28"/>
        </w:rPr>
        <w:t xml:space="preserve">. </w:t>
      </w:r>
    </w:p>
    <w:p w:rsidR="00526FE2" w:rsidRPr="004B37BB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7BB">
        <w:rPr>
          <w:sz w:val="28"/>
          <w:szCs w:val="28"/>
        </w:rPr>
        <w:t>Гемофилия: определение, классификация, этиология, патогенез; роль генетических нарушений. Клиническая картина и осложнения гемофилии. Течение заболевания, степени тяжести, лабораторная диагностика гемофилии.</w:t>
      </w:r>
      <w:r>
        <w:rPr>
          <w:sz w:val="28"/>
          <w:szCs w:val="28"/>
        </w:rPr>
        <w:t xml:space="preserve"> </w:t>
      </w:r>
      <w:r w:rsidRPr="004B37BB">
        <w:rPr>
          <w:sz w:val="28"/>
          <w:szCs w:val="28"/>
        </w:rPr>
        <w:t xml:space="preserve">Особенности отдельных форм гемофилии (А, </w:t>
      </w:r>
      <w:proofErr w:type="gramStart"/>
      <w:r w:rsidRPr="004B37BB">
        <w:rPr>
          <w:sz w:val="28"/>
          <w:szCs w:val="28"/>
        </w:rPr>
        <w:t>В</w:t>
      </w:r>
      <w:proofErr w:type="gramEnd"/>
      <w:r w:rsidRPr="004B37BB">
        <w:rPr>
          <w:sz w:val="28"/>
          <w:szCs w:val="28"/>
        </w:rPr>
        <w:t xml:space="preserve">, </w:t>
      </w:r>
      <w:proofErr w:type="gramStart"/>
      <w:r w:rsidRPr="004B37BB">
        <w:rPr>
          <w:sz w:val="28"/>
          <w:szCs w:val="28"/>
        </w:rPr>
        <w:t>С</w:t>
      </w:r>
      <w:proofErr w:type="gramEnd"/>
      <w:r w:rsidRPr="004B37BB">
        <w:rPr>
          <w:sz w:val="28"/>
          <w:szCs w:val="28"/>
        </w:rPr>
        <w:t xml:space="preserve">, болезнь фон </w:t>
      </w:r>
      <w:proofErr w:type="spellStart"/>
      <w:r w:rsidRPr="004B37BB">
        <w:rPr>
          <w:sz w:val="28"/>
          <w:szCs w:val="28"/>
        </w:rPr>
        <w:t>Виллебранда</w:t>
      </w:r>
      <w:proofErr w:type="spellEnd"/>
      <w:r w:rsidRPr="004B37BB">
        <w:rPr>
          <w:sz w:val="28"/>
          <w:szCs w:val="28"/>
        </w:rPr>
        <w:t>).</w:t>
      </w:r>
    </w:p>
    <w:p w:rsidR="00526FE2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3A17B3">
        <w:rPr>
          <w:sz w:val="28"/>
          <w:szCs w:val="28"/>
        </w:rPr>
        <w:t>Неотложная медицинская помощь при гемофилиях. Заместительное лечение факторами свертывания крови при внутримышечных и обширных подкожных кровоизлияниях; при кровотечениях из слизистой полости рта, при экстракции зубов; при носовых кровотечениях; при гематурии, при травмах и обширных оперативных вмешательствах, при кровоизлияниях в жизненно важные органы и острых гемартрозах.</w:t>
      </w:r>
    </w:p>
    <w:p w:rsidR="00526FE2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3A17B3">
        <w:rPr>
          <w:sz w:val="28"/>
          <w:szCs w:val="28"/>
        </w:rPr>
        <w:t xml:space="preserve">Тромбоцитопении: определение, причины возникновения, классификация, особенности отдельных форм. </w:t>
      </w:r>
      <w:proofErr w:type="gramStart"/>
      <w:r w:rsidRPr="003A17B3">
        <w:rPr>
          <w:sz w:val="28"/>
          <w:szCs w:val="28"/>
        </w:rPr>
        <w:t>Аутоиммунные</w:t>
      </w:r>
      <w:proofErr w:type="gramEnd"/>
      <w:r w:rsidRPr="003A17B3">
        <w:rPr>
          <w:sz w:val="28"/>
          <w:szCs w:val="28"/>
        </w:rPr>
        <w:t xml:space="preserve"> тромбоцитопении. </w:t>
      </w:r>
    </w:p>
    <w:p w:rsidR="00526FE2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7BB">
        <w:rPr>
          <w:sz w:val="28"/>
          <w:szCs w:val="28"/>
        </w:rPr>
        <w:t xml:space="preserve">Первичная </w:t>
      </w:r>
      <w:proofErr w:type="spellStart"/>
      <w:r w:rsidRPr="004B37BB">
        <w:rPr>
          <w:sz w:val="28"/>
          <w:szCs w:val="28"/>
        </w:rPr>
        <w:t>идиопатическая</w:t>
      </w:r>
      <w:proofErr w:type="spellEnd"/>
      <w:r w:rsidRPr="004B37BB">
        <w:rPr>
          <w:sz w:val="28"/>
          <w:szCs w:val="28"/>
        </w:rPr>
        <w:t xml:space="preserve"> аутоиммунная тромбоцитопеническая пурпура: определение, клиническая картина, лабораторная диагностика, дифференциальная диагностика, диагностические критерии.</w:t>
      </w:r>
      <w:r>
        <w:rPr>
          <w:sz w:val="28"/>
          <w:szCs w:val="28"/>
        </w:rPr>
        <w:t xml:space="preserve"> </w:t>
      </w:r>
      <w:proofErr w:type="gramStart"/>
      <w:r w:rsidRPr="004B37BB">
        <w:rPr>
          <w:sz w:val="28"/>
          <w:szCs w:val="28"/>
        </w:rPr>
        <w:t>Вторичные</w:t>
      </w:r>
      <w:proofErr w:type="gramEnd"/>
      <w:r w:rsidRPr="004B37BB">
        <w:rPr>
          <w:sz w:val="28"/>
          <w:szCs w:val="28"/>
        </w:rPr>
        <w:t xml:space="preserve"> аутоиммунные тромбоцитопении. </w:t>
      </w:r>
    </w:p>
    <w:p w:rsidR="00526FE2" w:rsidRPr="004B37BB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7BB">
        <w:rPr>
          <w:sz w:val="28"/>
          <w:szCs w:val="28"/>
        </w:rPr>
        <w:t xml:space="preserve">Принципы лечения </w:t>
      </w:r>
      <w:proofErr w:type="spellStart"/>
      <w:r w:rsidRPr="004B37BB">
        <w:rPr>
          <w:sz w:val="28"/>
          <w:szCs w:val="28"/>
        </w:rPr>
        <w:t>идиопатической</w:t>
      </w:r>
      <w:proofErr w:type="spellEnd"/>
      <w:r w:rsidRPr="004B37BB">
        <w:rPr>
          <w:sz w:val="28"/>
          <w:szCs w:val="28"/>
        </w:rPr>
        <w:t xml:space="preserve"> тромбоцитопенической пурпуры: глюкокортикоиды, </w:t>
      </w:r>
      <w:proofErr w:type="spellStart"/>
      <w:r w:rsidRPr="004B37BB">
        <w:rPr>
          <w:sz w:val="28"/>
          <w:szCs w:val="28"/>
        </w:rPr>
        <w:t>спленэктомия</w:t>
      </w:r>
      <w:proofErr w:type="spellEnd"/>
      <w:r w:rsidRPr="004B37BB">
        <w:rPr>
          <w:sz w:val="28"/>
          <w:szCs w:val="28"/>
        </w:rPr>
        <w:t xml:space="preserve">, лечение внутривенными иммуноглобулинами, лечение </w:t>
      </w:r>
      <w:proofErr w:type="spellStart"/>
      <w:r w:rsidRPr="004B37BB">
        <w:rPr>
          <w:sz w:val="28"/>
          <w:szCs w:val="28"/>
        </w:rPr>
        <w:t>моноклональными</w:t>
      </w:r>
      <w:proofErr w:type="spellEnd"/>
      <w:r w:rsidRPr="004B37BB">
        <w:rPr>
          <w:sz w:val="28"/>
          <w:szCs w:val="28"/>
        </w:rPr>
        <w:t xml:space="preserve"> антителами, лечение </w:t>
      </w:r>
      <w:proofErr w:type="spellStart"/>
      <w:r w:rsidRPr="004B37BB">
        <w:rPr>
          <w:sz w:val="28"/>
          <w:szCs w:val="28"/>
        </w:rPr>
        <w:t>цитостатиками</w:t>
      </w:r>
      <w:proofErr w:type="spellEnd"/>
      <w:r w:rsidRPr="004B37BB">
        <w:rPr>
          <w:sz w:val="28"/>
          <w:szCs w:val="28"/>
        </w:rPr>
        <w:t xml:space="preserve"> и </w:t>
      </w:r>
      <w:proofErr w:type="spellStart"/>
      <w:r w:rsidRPr="004B37BB">
        <w:rPr>
          <w:sz w:val="28"/>
          <w:szCs w:val="28"/>
        </w:rPr>
        <w:t>даназолом</w:t>
      </w:r>
      <w:proofErr w:type="spellEnd"/>
      <w:r w:rsidRPr="004B37BB">
        <w:rPr>
          <w:sz w:val="28"/>
          <w:szCs w:val="28"/>
        </w:rPr>
        <w:t xml:space="preserve">, лечение </w:t>
      </w:r>
      <w:proofErr w:type="spellStart"/>
      <w:r w:rsidRPr="004B37BB">
        <w:rPr>
          <w:sz w:val="28"/>
          <w:szCs w:val="28"/>
        </w:rPr>
        <w:t>агонистами</w:t>
      </w:r>
      <w:proofErr w:type="spellEnd"/>
      <w:r w:rsidRPr="004B37BB">
        <w:rPr>
          <w:sz w:val="28"/>
          <w:szCs w:val="28"/>
        </w:rPr>
        <w:t xml:space="preserve"> рецепторов </w:t>
      </w:r>
      <w:proofErr w:type="spellStart"/>
      <w:r w:rsidRPr="004B37BB">
        <w:rPr>
          <w:sz w:val="28"/>
          <w:szCs w:val="28"/>
        </w:rPr>
        <w:t>тромбопоэтина</w:t>
      </w:r>
      <w:proofErr w:type="spellEnd"/>
      <w:r w:rsidRPr="004B37BB">
        <w:rPr>
          <w:sz w:val="28"/>
          <w:szCs w:val="28"/>
        </w:rPr>
        <w:t>, трансфузии концентрата донорских тромбоцитов, симптоматическое лечение геморрагического синдрома.</w:t>
      </w:r>
    </w:p>
    <w:p w:rsidR="00526FE2" w:rsidRDefault="00526FE2" w:rsidP="00526FE2">
      <w:pPr>
        <w:numPr>
          <w:ilvl w:val="0"/>
          <w:numId w:val="2"/>
        </w:numPr>
        <w:jc w:val="both"/>
        <w:rPr>
          <w:color w:val="000000"/>
          <w:kern w:val="24"/>
          <w:sz w:val="28"/>
          <w:szCs w:val="28"/>
        </w:rPr>
      </w:pPr>
      <w:r w:rsidRPr="003A17B3">
        <w:rPr>
          <w:color w:val="000000"/>
          <w:kern w:val="24"/>
          <w:sz w:val="28"/>
          <w:szCs w:val="28"/>
        </w:rPr>
        <w:t xml:space="preserve">Острые лейкозы: определение, этиология, патогенез, морфологическая классификация и </w:t>
      </w:r>
      <w:r w:rsidRPr="003A17B3">
        <w:rPr>
          <w:color w:val="000000"/>
          <w:kern w:val="24"/>
          <w:sz w:val="28"/>
          <w:szCs w:val="28"/>
          <w:lang w:val="en-US"/>
        </w:rPr>
        <w:t>FAB</w:t>
      </w:r>
      <w:r w:rsidRPr="003A17B3">
        <w:rPr>
          <w:color w:val="000000"/>
          <w:kern w:val="24"/>
          <w:sz w:val="28"/>
          <w:szCs w:val="28"/>
        </w:rPr>
        <w:t>-классификация.</w:t>
      </w:r>
      <w:r>
        <w:rPr>
          <w:color w:val="000000"/>
          <w:kern w:val="24"/>
          <w:sz w:val="28"/>
          <w:szCs w:val="28"/>
        </w:rPr>
        <w:t xml:space="preserve"> С</w:t>
      </w:r>
      <w:r w:rsidRPr="003A17B3">
        <w:rPr>
          <w:color w:val="000000"/>
          <w:kern w:val="24"/>
          <w:sz w:val="28"/>
          <w:szCs w:val="28"/>
        </w:rPr>
        <w:t xml:space="preserve">тадия начальных и развернутых проявлений, особенности лабораторной диагностики (иммунологические  и цитогенетические варианты), формулировка диагноза. </w:t>
      </w:r>
    </w:p>
    <w:p w:rsidR="00526FE2" w:rsidRPr="003A17B3" w:rsidRDefault="00526FE2" w:rsidP="00526FE2">
      <w:pPr>
        <w:numPr>
          <w:ilvl w:val="0"/>
          <w:numId w:val="2"/>
        </w:numPr>
        <w:jc w:val="both"/>
        <w:rPr>
          <w:color w:val="000000"/>
          <w:kern w:val="24"/>
          <w:sz w:val="28"/>
          <w:szCs w:val="28"/>
        </w:rPr>
      </w:pPr>
      <w:r w:rsidRPr="003A17B3">
        <w:rPr>
          <w:color w:val="000000"/>
          <w:kern w:val="24"/>
          <w:sz w:val="28"/>
          <w:szCs w:val="28"/>
        </w:rPr>
        <w:t xml:space="preserve">Клиническая картина острых лейкозов: варианты начала, клинико-гематологические стадии, клинико-гематологические особенности отдельных форм, основные синдромы и симптомы. Дифференциальная диагностика </w:t>
      </w:r>
      <w:r>
        <w:rPr>
          <w:color w:val="000000"/>
          <w:kern w:val="24"/>
          <w:sz w:val="28"/>
          <w:szCs w:val="28"/>
        </w:rPr>
        <w:t>острых лейкозов</w:t>
      </w:r>
      <w:r w:rsidRPr="003A17B3">
        <w:rPr>
          <w:color w:val="000000"/>
          <w:kern w:val="24"/>
          <w:sz w:val="28"/>
          <w:szCs w:val="28"/>
        </w:rPr>
        <w:t xml:space="preserve">. Вторичные </w:t>
      </w:r>
      <w:r>
        <w:rPr>
          <w:color w:val="000000"/>
          <w:kern w:val="24"/>
          <w:sz w:val="28"/>
          <w:szCs w:val="28"/>
        </w:rPr>
        <w:t>острые лейкозы</w:t>
      </w:r>
      <w:r w:rsidRPr="003A17B3">
        <w:rPr>
          <w:color w:val="000000"/>
          <w:kern w:val="24"/>
          <w:sz w:val="28"/>
          <w:szCs w:val="28"/>
        </w:rPr>
        <w:t>.</w:t>
      </w:r>
    </w:p>
    <w:p w:rsidR="00526FE2" w:rsidRPr="004B37BB" w:rsidRDefault="00526FE2" w:rsidP="00526FE2">
      <w:pPr>
        <w:numPr>
          <w:ilvl w:val="0"/>
          <w:numId w:val="2"/>
        </w:numPr>
        <w:jc w:val="both"/>
        <w:rPr>
          <w:kern w:val="24"/>
        </w:rPr>
      </w:pPr>
      <w:r w:rsidRPr="004B37BB">
        <w:rPr>
          <w:color w:val="000000"/>
          <w:kern w:val="24"/>
          <w:sz w:val="28"/>
          <w:szCs w:val="28"/>
        </w:rPr>
        <w:t xml:space="preserve">Тактика лечения пациента в зависимости от клинико-морфологического варианта </w:t>
      </w:r>
      <w:r>
        <w:rPr>
          <w:color w:val="000000"/>
          <w:kern w:val="24"/>
          <w:sz w:val="28"/>
          <w:szCs w:val="28"/>
        </w:rPr>
        <w:t>острого лейкоза</w:t>
      </w:r>
      <w:r w:rsidRPr="004B37BB">
        <w:rPr>
          <w:color w:val="000000"/>
          <w:kern w:val="24"/>
          <w:sz w:val="28"/>
          <w:szCs w:val="28"/>
        </w:rPr>
        <w:t xml:space="preserve">: лечебный режим, программное лечение </w:t>
      </w:r>
      <w:proofErr w:type="spellStart"/>
      <w:r w:rsidRPr="004B37BB">
        <w:rPr>
          <w:color w:val="000000"/>
          <w:kern w:val="24"/>
          <w:sz w:val="28"/>
          <w:szCs w:val="28"/>
        </w:rPr>
        <w:t>цитостатиками</w:t>
      </w:r>
      <w:proofErr w:type="spellEnd"/>
      <w:r w:rsidRPr="004B37BB">
        <w:rPr>
          <w:color w:val="000000"/>
          <w:kern w:val="24"/>
          <w:sz w:val="28"/>
          <w:szCs w:val="28"/>
        </w:rPr>
        <w:t>, лечение анемического и геморрагического синдромов, профилактика синдрома «</w:t>
      </w:r>
      <w:proofErr w:type="spellStart"/>
      <w:r w:rsidRPr="004B37BB">
        <w:rPr>
          <w:color w:val="000000"/>
          <w:kern w:val="24"/>
          <w:sz w:val="28"/>
          <w:szCs w:val="28"/>
        </w:rPr>
        <w:t>бластного</w:t>
      </w:r>
      <w:proofErr w:type="spellEnd"/>
      <w:r w:rsidRPr="004B37BB">
        <w:rPr>
          <w:color w:val="000000"/>
          <w:kern w:val="24"/>
          <w:sz w:val="28"/>
          <w:szCs w:val="28"/>
        </w:rPr>
        <w:t xml:space="preserve"> лизиса», симптоматическое лечение. Трансплантация костного мозга и периферической стволовой кроветворной клетки.</w:t>
      </w:r>
    </w:p>
    <w:p w:rsidR="00526FE2" w:rsidRPr="004B37BB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B37BB">
        <w:rPr>
          <w:kern w:val="24"/>
          <w:sz w:val="28"/>
          <w:szCs w:val="28"/>
        </w:rPr>
        <w:t>Миелодиспластический</w:t>
      </w:r>
      <w:proofErr w:type="spellEnd"/>
      <w:r w:rsidRPr="004B37BB">
        <w:rPr>
          <w:kern w:val="24"/>
          <w:sz w:val="28"/>
          <w:szCs w:val="28"/>
        </w:rPr>
        <w:t xml:space="preserve"> синдром: клинико-лабораторные проявления, дифференциальная диагностика с острым лейкозом, принципы лечения.</w:t>
      </w:r>
    </w:p>
    <w:p w:rsidR="00526FE2" w:rsidRPr="004B37BB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7BB">
        <w:rPr>
          <w:sz w:val="28"/>
          <w:szCs w:val="28"/>
        </w:rPr>
        <w:lastRenderedPageBreak/>
        <w:t xml:space="preserve">Лейкемоидные реакции: определение, классификация, лабораторная диагностика. </w:t>
      </w:r>
      <w:proofErr w:type="spellStart"/>
      <w:r w:rsidRPr="004B37BB">
        <w:rPr>
          <w:sz w:val="28"/>
          <w:szCs w:val="28"/>
        </w:rPr>
        <w:t>Лимфоцитарные</w:t>
      </w:r>
      <w:proofErr w:type="spellEnd"/>
      <w:r w:rsidRPr="004B37BB">
        <w:rPr>
          <w:sz w:val="28"/>
          <w:szCs w:val="28"/>
        </w:rPr>
        <w:t xml:space="preserve"> лейкемоидные реакции: определение, лабораторная диагностика, причины. </w:t>
      </w:r>
    </w:p>
    <w:p w:rsidR="00526FE2" w:rsidRPr="004B37BB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7BB">
        <w:rPr>
          <w:sz w:val="28"/>
          <w:szCs w:val="28"/>
        </w:rPr>
        <w:t>Моноцитарно-макрофагальные лейкемоидные реакции: определение, ла</w:t>
      </w:r>
      <w:r>
        <w:rPr>
          <w:sz w:val="28"/>
          <w:szCs w:val="28"/>
        </w:rPr>
        <w:t>бораторная диагностика, причины.</w:t>
      </w:r>
    </w:p>
    <w:p w:rsidR="00526FE2" w:rsidRPr="004B37BB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7BB">
        <w:rPr>
          <w:sz w:val="28"/>
          <w:szCs w:val="28"/>
        </w:rPr>
        <w:t xml:space="preserve">Миелоидные лейкемоидные реакции: причины, лабораторные критерии. </w:t>
      </w:r>
      <w:proofErr w:type="spellStart"/>
      <w:r w:rsidRPr="004B37BB">
        <w:rPr>
          <w:sz w:val="28"/>
          <w:szCs w:val="28"/>
        </w:rPr>
        <w:t>Нейтрофильные</w:t>
      </w:r>
      <w:proofErr w:type="spellEnd"/>
      <w:r w:rsidRPr="004B37BB">
        <w:rPr>
          <w:sz w:val="28"/>
          <w:szCs w:val="28"/>
        </w:rPr>
        <w:t xml:space="preserve"> лейкемоидные реакции. Причины </w:t>
      </w:r>
      <w:proofErr w:type="gramStart"/>
      <w:r w:rsidRPr="004B37BB">
        <w:rPr>
          <w:sz w:val="28"/>
          <w:szCs w:val="28"/>
        </w:rPr>
        <w:t>острого</w:t>
      </w:r>
      <w:proofErr w:type="gramEnd"/>
      <w:r w:rsidRPr="004B37BB">
        <w:rPr>
          <w:sz w:val="28"/>
          <w:szCs w:val="28"/>
        </w:rPr>
        <w:t xml:space="preserve"> и хронического </w:t>
      </w:r>
      <w:proofErr w:type="spellStart"/>
      <w:r w:rsidRPr="004B37BB">
        <w:rPr>
          <w:sz w:val="28"/>
          <w:szCs w:val="28"/>
        </w:rPr>
        <w:t>нейтрофилеза</w:t>
      </w:r>
      <w:proofErr w:type="spellEnd"/>
      <w:r w:rsidRPr="004B37BB">
        <w:rPr>
          <w:sz w:val="28"/>
          <w:szCs w:val="28"/>
        </w:rPr>
        <w:t>. Эозинофильные лейкемоидные реакции:</w:t>
      </w:r>
      <w:r>
        <w:rPr>
          <w:sz w:val="28"/>
          <w:szCs w:val="28"/>
        </w:rPr>
        <w:t xml:space="preserve"> лабораторные критерии, причины.</w:t>
      </w:r>
    </w:p>
    <w:p w:rsidR="00526FE2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E1EC7">
        <w:rPr>
          <w:sz w:val="28"/>
          <w:szCs w:val="28"/>
        </w:rPr>
        <w:t>Гастропатия</w:t>
      </w:r>
      <w:proofErr w:type="spellEnd"/>
      <w:r w:rsidRPr="001E1EC7">
        <w:rPr>
          <w:sz w:val="28"/>
          <w:szCs w:val="28"/>
        </w:rPr>
        <w:t>, вызываемая нестероидными противовоспалительными средствами (</w:t>
      </w:r>
      <w:proofErr w:type="spellStart"/>
      <w:r w:rsidRPr="001E1EC7">
        <w:rPr>
          <w:sz w:val="28"/>
          <w:szCs w:val="28"/>
        </w:rPr>
        <w:t>НПВС-гастропатия</w:t>
      </w:r>
      <w:proofErr w:type="spellEnd"/>
      <w:r w:rsidRPr="001E1EC7">
        <w:rPr>
          <w:sz w:val="28"/>
          <w:szCs w:val="28"/>
        </w:rPr>
        <w:t xml:space="preserve">): определение, распространенность, механизмы возникновения. ЦОГ-1 и ЦОГ-2 ингибиторы. </w:t>
      </w:r>
    </w:p>
    <w:p w:rsidR="00526FE2" w:rsidRPr="001E1EC7" w:rsidRDefault="00526FE2" w:rsidP="00526FE2">
      <w:pPr>
        <w:numPr>
          <w:ilvl w:val="0"/>
          <w:numId w:val="2"/>
        </w:numPr>
        <w:jc w:val="both"/>
      </w:pPr>
      <w:r w:rsidRPr="001E1EC7">
        <w:rPr>
          <w:sz w:val="28"/>
          <w:szCs w:val="28"/>
        </w:rPr>
        <w:t xml:space="preserve">Влияние инфекции </w:t>
      </w:r>
      <w:proofErr w:type="spellStart"/>
      <w:r w:rsidRPr="001E1EC7">
        <w:rPr>
          <w:i/>
          <w:sz w:val="28"/>
          <w:szCs w:val="28"/>
          <w:lang w:val="en-US"/>
        </w:rPr>
        <w:t>Heli</w:t>
      </w:r>
      <w:proofErr w:type="spellEnd"/>
      <w:proofErr w:type="gramStart"/>
      <w:r w:rsidRPr="001E1EC7">
        <w:rPr>
          <w:i/>
          <w:sz w:val="28"/>
          <w:szCs w:val="28"/>
        </w:rPr>
        <w:t>с</w:t>
      </w:r>
      <w:proofErr w:type="spellStart"/>
      <w:proofErr w:type="gramEnd"/>
      <w:r w:rsidRPr="001E1EC7">
        <w:rPr>
          <w:i/>
          <w:sz w:val="28"/>
          <w:szCs w:val="28"/>
          <w:lang w:val="en-US"/>
        </w:rPr>
        <w:t>obacter</w:t>
      </w:r>
      <w:proofErr w:type="spellEnd"/>
      <w:r w:rsidRPr="001E1EC7">
        <w:rPr>
          <w:i/>
          <w:sz w:val="28"/>
          <w:szCs w:val="28"/>
        </w:rPr>
        <w:t xml:space="preserve"> </w:t>
      </w:r>
      <w:r w:rsidRPr="001E1EC7">
        <w:rPr>
          <w:i/>
          <w:sz w:val="28"/>
          <w:szCs w:val="28"/>
          <w:lang w:val="en-US"/>
        </w:rPr>
        <w:t>pylori</w:t>
      </w:r>
      <w:r w:rsidRPr="001E1EC7">
        <w:rPr>
          <w:sz w:val="28"/>
          <w:szCs w:val="28"/>
        </w:rPr>
        <w:t xml:space="preserve"> на возникновение </w:t>
      </w:r>
      <w:proofErr w:type="spellStart"/>
      <w:r w:rsidRPr="001E1EC7">
        <w:rPr>
          <w:sz w:val="28"/>
          <w:szCs w:val="28"/>
        </w:rPr>
        <w:t>НПВС-гастропатии</w:t>
      </w:r>
      <w:proofErr w:type="spellEnd"/>
      <w:r w:rsidRPr="001E1EC7">
        <w:rPr>
          <w:sz w:val="28"/>
          <w:szCs w:val="28"/>
        </w:rPr>
        <w:t xml:space="preserve">. Клинические и эндоскопические проявления </w:t>
      </w:r>
      <w:proofErr w:type="spellStart"/>
      <w:r w:rsidRPr="001E1EC7">
        <w:rPr>
          <w:sz w:val="28"/>
          <w:szCs w:val="28"/>
        </w:rPr>
        <w:t>НПВС-гастропатии</w:t>
      </w:r>
      <w:proofErr w:type="spellEnd"/>
      <w:r w:rsidRPr="001E1EC7">
        <w:rPr>
          <w:sz w:val="28"/>
          <w:szCs w:val="28"/>
        </w:rPr>
        <w:t xml:space="preserve">. Особенности клинических проявлений </w:t>
      </w:r>
      <w:proofErr w:type="spellStart"/>
      <w:r w:rsidRPr="001E1EC7">
        <w:rPr>
          <w:sz w:val="28"/>
          <w:szCs w:val="28"/>
        </w:rPr>
        <w:t>НПВС-гастропатии</w:t>
      </w:r>
      <w:proofErr w:type="spellEnd"/>
      <w:r w:rsidRPr="001E1EC7">
        <w:rPr>
          <w:sz w:val="28"/>
          <w:szCs w:val="28"/>
        </w:rPr>
        <w:t xml:space="preserve"> при использовании малых доз ацетилсалициловой кислоты.</w:t>
      </w:r>
    </w:p>
    <w:p w:rsidR="00526FE2" w:rsidRPr="001E1EC7" w:rsidRDefault="00526FE2" w:rsidP="00526FE2">
      <w:pPr>
        <w:numPr>
          <w:ilvl w:val="0"/>
          <w:numId w:val="2"/>
        </w:numPr>
        <w:jc w:val="both"/>
        <w:rPr>
          <w:sz w:val="28"/>
          <w:szCs w:val="28"/>
        </w:rPr>
      </w:pPr>
      <w:r w:rsidRPr="001E1EC7">
        <w:rPr>
          <w:sz w:val="28"/>
          <w:szCs w:val="28"/>
        </w:rPr>
        <w:t xml:space="preserve">Лечение и профилактика </w:t>
      </w:r>
      <w:proofErr w:type="spellStart"/>
      <w:r w:rsidRPr="001E1EC7">
        <w:rPr>
          <w:sz w:val="28"/>
          <w:szCs w:val="28"/>
        </w:rPr>
        <w:t>НПВС-гастропатии</w:t>
      </w:r>
      <w:proofErr w:type="spellEnd"/>
      <w:r w:rsidRPr="001E1EC7">
        <w:rPr>
          <w:sz w:val="28"/>
          <w:szCs w:val="28"/>
        </w:rPr>
        <w:t xml:space="preserve">. Показания к профилактическому применению ингибиторов протонной помпы, других </w:t>
      </w:r>
      <w:proofErr w:type="spellStart"/>
      <w:r w:rsidRPr="001E1EC7">
        <w:rPr>
          <w:sz w:val="28"/>
          <w:szCs w:val="28"/>
        </w:rPr>
        <w:t>антисекреторных</w:t>
      </w:r>
      <w:proofErr w:type="spellEnd"/>
      <w:r w:rsidRPr="001E1EC7">
        <w:rPr>
          <w:sz w:val="28"/>
          <w:szCs w:val="28"/>
        </w:rPr>
        <w:t xml:space="preserve"> лекарственных средств. </w:t>
      </w:r>
    </w:p>
    <w:p w:rsidR="00526FE2" w:rsidRPr="001E1EC7" w:rsidRDefault="00526FE2" w:rsidP="00526FE2">
      <w:pPr>
        <w:numPr>
          <w:ilvl w:val="0"/>
          <w:numId w:val="2"/>
        </w:numPr>
        <w:jc w:val="both"/>
        <w:rPr>
          <w:b/>
          <w:szCs w:val="28"/>
        </w:rPr>
      </w:pPr>
      <w:proofErr w:type="spellStart"/>
      <w:r w:rsidRPr="001E1EC7">
        <w:rPr>
          <w:color w:val="000000"/>
          <w:sz w:val="28"/>
          <w:szCs w:val="17"/>
        </w:rPr>
        <w:t>Лимфаденопатия</w:t>
      </w:r>
      <w:proofErr w:type="spellEnd"/>
      <w:r w:rsidRPr="001E1EC7">
        <w:rPr>
          <w:color w:val="000000"/>
          <w:sz w:val="28"/>
          <w:szCs w:val="17"/>
        </w:rPr>
        <w:t xml:space="preserve">: определение, причины возникновения. </w:t>
      </w:r>
      <w:proofErr w:type="spellStart"/>
      <w:r w:rsidRPr="001E1EC7">
        <w:rPr>
          <w:color w:val="000000"/>
          <w:sz w:val="28"/>
          <w:szCs w:val="17"/>
        </w:rPr>
        <w:t>Генерализованная</w:t>
      </w:r>
      <w:proofErr w:type="spellEnd"/>
      <w:r w:rsidRPr="001E1EC7">
        <w:rPr>
          <w:color w:val="000000"/>
          <w:sz w:val="28"/>
          <w:szCs w:val="17"/>
        </w:rPr>
        <w:t xml:space="preserve"> и региональная </w:t>
      </w:r>
      <w:proofErr w:type="spellStart"/>
      <w:r w:rsidRPr="001E1EC7">
        <w:rPr>
          <w:color w:val="000000"/>
          <w:sz w:val="28"/>
          <w:szCs w:val="17"/>
        </w:rPr>
        <w:t>лимфаденопатия</w:t>
      </w:r>
      <w:proofErr w:type="spellEnd"/>
      <w:r w:rsidRPr="001E1EC7">
        <w:rPr>
          <w:color w:val="000000"/>
          <w:sz w:val="28"/>
          <w:szCs w:val="17"/>
        </w:rPr>
        <w:t xml:space="preserve">. Клиническая характеристика патологически увеличенных поверхностных лимфатических узлов при пальпации. </w:t>
      </w:r>
    </w:p>
    <w:p w:rsidR="00526FE2" w:rsidRPr="001E1EC7" w:rsidRDefault="00526FE2" w:rsidP="00526FE2">
      <w:pPr>
        <w:numPr>
          <w:ilvl w:val="0"/>
          <w:numId w:val="2"/>
        </w:numPr>
        <w:jc w:val="both"/>
        <w:rPr>
          <w:b/>
          <w:szCs w:val="28"/>
        </w:rPr>
      </w:pPr>
      <w:r w:rsidRPr="001E1EC7">
        <w:rPr>
          <w:color w:val="000000"/>
          <w:sz w:val="28"/>
          <w:szCs w:val="17"/>
        </w:rPr>
        <w:t xml:space="preserve">Общие правила диагностики </w:t>
      </w:r>
      <w:proofErr w:type="spellStart"/>
      <w:r w:rsidRPr="001E1EC7">
        <w:rPr>
          <w:color w:val="000000"/>
          <w:sz w:val="28"/>
          <w:szCs w:val="17"/>
        </w:rPr>
        <w:t>лимфаденопатий</w:t>
      </w:r>
      <w:proofErr w:type="spellEnd"/>
      <w:r w:rsidRPr="001E1EC7">
        <w:rPr>
          <w:color w:val="000000"/>
          <w:sz w:val="28"/>
          <w:szCs w:val="17"/>
        </w:rPr>
        <w:t xml:space="preserve">. Инструментальные и морфологические методы исследования </w:t>
      </w:r>
      <w:proofErr w:type="spellStart"/>
      <w:r>
        <w:rPr>
          <w:color w:val="000000"/>
          <w:sz w:val="28"/>
          <w:szCs w:val="17"/>
        </w:rPr>
        <w:t>лимфоузлов</w:t>
      </w:r>
      <w:proofErr w:type="spellEnd"/>
      <w:r w:rsidRPr="001E1EC7">
        <w:rPr>
          <w:color w:val="000000"/>
          <w:sz w:val="28"/>
          <w:szCs w:val="17"/>
        </w:rPr>
        <w:t xml:space="preserve">. Общие правила биопсии </w:t>
      </w:r>
      <w:proofErr w:type="spellStart"/>
      <w:r w:rsidRPr="001E1EC7">
        <w:rPr>
          <w:color w:val="000000"/>
          <w:sz w:val="28"/>
          <w:szCs w:val="17"/>
        </w:rPr>
        <w:t>лимфоузла</w:t>
      </w:r>
      <w:proofErr w:type="spellEnd"/>
      <w:r w:rsidRPr="001E1EC7">
        <w:rPr>
          <w:color w:val="000000"/>
          <w:sz w:val="28"/>
          <w:szCs w:val="17"/>
        </w:rPr>
        <w:t xml:space="preserve">. </w:t>
      </w:r>
    </w:p>
    <w:p w:rsidR="00526FE2" w:rsidRPr="001E1EC7" w:rsidRDefault="00526FE2" w:rsidP="00526FE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E1EC7">
        <w:rPr>
          <w:sz w:val="28"/>
          <w:szCs w:val="28"/>
        </w:rPr>
        <w:t xml:space="preserve">Основные заболевания, приводящие к </w:t>
      </w:r>
      <w:proofErr w:type="spellStart"/>
      <w:r w:rsidRPr="001E1EC7">
        <w:rPr>
          <w:sz w:val="28"/>
          <w:szCs w:val="28"/>
        </w:rPr>
        <w:t>лимфаденопатии</w:t>
      </w:r>
      <w:proofErr w:type="spellEnd"/>
      <w:r w:rsidRPr="001E1EC7">
        <w:rPr>
          <w:sz w:val="28"/>
          <w:szCs w:val="28"/>
        </w:rPr>
        <w:t xml:space="preserve">. Инфекционные, опухолевые, </w:t>
      </w:r>
      <w:proofErr w:type="spellStart"/>
      <w:r w:rsidRPr="001E1EC7">
        <w:rPr>
          <w:sz w:val="28"/>
          <w:szCs w:val="28"/>
        </w:rPr>
        <w:t>иммунопролиферативные</w:t>
      </w:r>
      <w:proofErr w:type="spellEnd"/>
      <w:r w:rsidRPr="001E1EC7">
        <w:rPr>
          <w:sz w:val="28"/>
          <w:szCs w:val="28"/>
        </w:rPr>
        <w:t xml:space="preserve"> и </w:t>
      </w:r>
      <w:proofErr w:type="spellStart"/>
      <w:r w:rsidRPr="001E1EC7">
        <w:rPr>
          <w:sz w:val="28"/>
          <w:szCs w:val="28"/>
        </w:rPr>
        <w:t>дисметаболические</w:t>
      </w:r>
      <w:proofErr w:type="spellEnd"/>
      <w:r w:rsidRPr="001E1EC7">
        <w:rPr>
          <w:sz w:val="28"/>
          <w:szCs w:val="28"/>
        </w:rPr>
        <w:t xml:space="preserve"> варианты </w:t>
      </w:r>
      <w:proofErr w:type="spellStart"/>
      <w:r w:rsidRPr="001E1EC7">
        <w:rPr>
          <w:sz w:val="28"/>
          <w:szCs w:val="28"/>
        </w:rPr>
        <w:t>лимфаденопатий</w:t>
      </w:r>
      <w:proofErr w:type="spellEnd"/>
      <w:r w:rsidRPr="001E1EC7">
        <w:rPr>
          <w:sz w:val="28"/>
          <w:szCs w:val="28"/>
        </w:rPr>
        <w:t>. Дифференциальная диагностика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лимфаденопатий</w:t>
      </w:r>
      <w:proofErr w:type="spellEnd"/>
      <w:r w:rsidRPr="001E1EC7">
        <w:rPr>
          <w:sz w:val="28"/>
          <w:szCs w:val="28"/>
        </w:rPr>
        <w:t xml:space="preserve">. Редкие причины </w:t>
      </w:r>
      <w:proofErr w:type="spellStart"/>
      <w:r w:rsidRPr="001E1EC7">
        <w:rPr>
          <w:sz w:val="28"/>
          <w:szCs w:val="28"/>
        </w:rPr>
        <w:t>лимфаденопатий</w:t>
      </w:r>
      <w:proofErr w:type="spellEnd"/>
      <w:r w:rsidRPr="001E1EC7">
        <w:rPr>
          <w:sz w:val="28"/>
          <w:szCs w:val="28"/>
        </w:rPr>
        <w:t>.</w:t>
      </w:r>
    </w:p>
    <w:p w:rsidR="00526FE2" w:rsidRPr="001E1EC7" w:rsidRDefault="00526FE2" w:rsidP="00526FE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6FE2" w:rsidRPr="00E828B0" w:rsidRDefault="00526FE2" w:rsidP="00526FE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B37BB">
        <w:rPr>
          <w:sz w:val="28"/>
          <w:szCs w:val="28"/>
        </w:rPr>
        <w:br w:type="page"/>
      </w:r>
    </w:p>
    <w:p w:rsidR="00526FE2" w:rsidRPr="00E828B0" w:rsidRDefault="00526FE2" w:rsidP="00526FE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28B0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526FE2" w:rsidRPr="00E828B0" w:rsidRDefault="00526FE2" w:rsidP="00526FE2">
      <w:pPr>
        <w:autoSpaceDE w:val="0"/>
        <w:autoSpaceDN w:val="0"/>
        <w:ind w:firstLine="426"/>
        <w:jc w:val="both"/>
        <w:rPr>
          <w:b/>
          <w:caps/>
          <w:sz w:val="28"/>
          <w:szCs w:val="28"/>
        </w:rPr>
      </w:pPr>
      <w:r w:rsidRPr="00E828B0">
        <w:rPr>
          <w:b/>
          <w:caps/>
          <w:sz w:val="28"/>
          <w:szCs w:val="28"/>
        </w:rPr>
        <w:t>О</w:t>
      </w:r>
      <w:r w:rsidRPr="00E828B0">
        <w:rPr>
          <w:b/>
          <w:sz w:val="28"/>
          <w:szCs w:val="28"/>
        </w:rPr>
        <w:t>сновная</w:t>
      </w:r>
      <w:r w:rsidRPr="00E828B0">
        <w:rPr>
          <w:b/>
          <w:caps/>
          <w:sz w:val="28"/>
          <w:szCs w:val="28"/>
        </w:rPr>
        <w:t>:</w:t>
      </w:r>
    </w:p>
    <w:p w:rsidR="00526FE2" w:rsidRPr="00E828B0" w:rsidRDefault="00526FE2" w:rsidP="00526FE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8"/>
          <w:szCs w:val="28"/>
        </w:rPr>
      </w:pPr>
      <w:proofErr w:type="spellStart"/>
      <w:r w:rsidRPr="00E828B0">
        <w:rPr>
          <w:bCs/>
          <w:sz w:val="28"/>
          <w:szCs w:val="28"/>
        </w:rPr>
        <w:t>Мандрик</w:t>
      </w:r>
      <w:proofErr w:type="spellEnd"/>
      <w:r w:rsidRPr="00E828B0">
        <w:rPr>
          <w:bCs/>
          <w:sz w:val="28"/>
          <w:szCs w:val="28"/>
        </w:rPr>
        <w:t xml:space="preserve">, С.В. </w:t>
      </w:r>
      <w:r w:rsidRPr="00E828B0">
        <w:rPr>
          <w:sz w:val="28"/>
          <w:szCs w:val="28"/>
        </w:rPr>
        <w:t>Основы идеологии белорусского государства / С.В. </w:t>
      </w:r>
      <w:proofErr w:type="spellStart"/>
      <w:r w:rsidRPr="00E828B0">
        <w:rPr>
          <w:sz w:val="28"/>
          <w:szCs w:val="28"/>
        </w:rPr>
        <w:t>Мандрик</w:t>
      </w:r>
      <w:proofErr w:type="spellEnd"/>
      <w:r w:rsidRPr="00E828B0">
        <w:rPr>
          <w:sz w:val="28"/>
          <w:szCs w:val="28"/>
        </w:rPr>
        <w:t>. – Минск: БГАТУ, 2009. – 152 с.</w:t>
      </w:r>
    </w:p>
    <w:p w:rsidR="00526FE2" w:rsidRPr="00E828B0" w:rsidRDefault="00526FE2" w:rsidP="00526FE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284"/>
        <w:jc w:val="both"/>
        <w:rPr>
          <w:sz w:val="28"/>
          <w:szCs w:val="28"/>
        </w:rPr>
      </w:pPr>
      <w:r w:rsidRPr="00E828B0">
        <w:rPr>
          <w:iCs/>
          <w:sz w:val="28"/>
          <w:szCs w:val="28"/>
        </w:rPr>
        <w:t xml:space="preserve">Мельник, В.А. </w:t>
      </w:r>
      <w:r w:rsidRPr="00E828B0">
        <w:rPr>
          <w:sz w:val="28"/>
          <w:szCs w:val="28"/>
        </w:rPr>
        <w:t>Государственная идеология Республики Беларусь: концептуальные осн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 xml:space="preserve">вы / В.А. Мельник. – Минск, 2007. – 189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526FE2" w:rsidRPr="00986787" w:rsidRDefault="00526FE2" w:rsidP="00526FE2">
      <w:pPr>
        <w:numPr>
          <w:ilvl w:val="0"/>
          <w:numId w:val="1"/>
        </w:numPr>
        <w:tabs>
          <w:tab w:val="left" w:pos="426"/>
        </w:tabs>
        <w:ind w:left="426" w:hanging="284"/>
        <w:rPr>
          <w:sz w:val="32"/>
        </w:rPr>
      </w:pPr>
      <w:r w:rsidRPr="009A6825">
        <w:rPr>
          <w:sz w:val="28"/>
          <w:szCs w:val="28"/>
        </w:rPr>
        <w:t>Гематология: Национальное руководство / под ред. О.А. Рукавицына. – М.:</w:t>
      </w:r>
      <w:r w:rsidRPr="00986787">
        <w:rPr>
          <w:sz w:val="28"/>
        </w:rPr>
        <w:t xml:space="preserve"> </w:t>
      </w:r>
      <w:proofErr w:type="spellStart"/>
      <w:r w:rsidRPr="00986787">
        <w:rPr>
          <w:sz w:val="28"/>
        </w:rPr>
        <w:t>ГЭ</w:t>
      </w:r>
      <w:r w:rsidRPr="00986787">
        <w:rPr>
          <w:sz w:val="28"/>
        </w:rPr>
        <w:t>О</w:t>
      </w:r>
      <w:r w:rsidRPr="00986787">
        <w:rPr>
          <w:sz w:val="28"/>
        </w:rPr>
        <w:t>ТАР-Медиа</w:t>
      </w:r>
      <w:proofErr w:type="spellEnd"/>
      <w:r w:rsidRPr="00986787">
        <w:rPr>
          <w:sz w:val="28"/>
        </w:rPr>
        <w:t xml:space="preserve">, 2015. </w:t>
      </w:r>
      <w:r>
        <w:rPr>
          <w:sz w:val="28"/>
        </w:rPr>
        <w:t>–</w:t>
      </w:r>
      <w:r w:rsidRPr="00986787">
        <w:rPr>
          <w:sz w:val="28"/>
        </w:rPr>
        <w:t xml:space="preserve"> 776 с.</w:t>
      </w:r>
    </w:p>
    <w:p w:rsidR="00526FE2" w:rsidRDefault="00526FE2" w:rsidP="00526FE2">
      <w:pPr>
        <w:numPr>
          <w:ilvl w:val="0"/>
          <w:numId w:val="1"/>
        </w:numPr>
        <w:tabs>
          <w:tab w:val="left" w:pos="426"/>
          <w:tab w:val="left" w:pos="709"/>
        </w:tabs>
        <w:ind w:left="426" w:hanging="284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Окороков,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А.Н. Руководство по лечению внутренних болезней: т. 4. Л</w:t>
      </w:r>
      <w:r w:rsidRPr="00986787">
        <w:rPr>
          <w:sz w:val="28"/>
          <w:szCs w:val="28"/>
        </w:rPr>
        <w:t>е</w:t>
      </w:r>
      <w:r w:rsidRPr="00986787">
        <w:rPr>
          <w:sz w:val="28"/>
          <w:szCs w:val="28"/>
        </w:rPr>
        <w:t xml:space="preserve">чение ревматических болезней. – 3-е изд., </w:t>
      </w:r>
      <w:proofErr w:type="spellStart"/>
      <w:r w:rsidRPr="00986787">
        <w:rPr>
          <w:sz w:val="28"/>
          <w:szCs w:val="28"/>
        </w:rPr>
        <w:t>перераб</w:t>
      </w:r>
      <w:proofErr w:type="spellEnd"/>
      <w:r w:rsidRPr="00986787">
        <w:rPr>
          <w:sz w:val="28"/>
          <w:szCs w:val="28"/>
        </w:rPr>
        <w:t>. и доп. / А.Н.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 xml:space="preserve">Окороков. – М.: Мед. лит., 2013. – 636 </w:t>
      </w:r>
      <w:proofErr w:type="gramStart"/>
      <w:r w:rsidRPr="00986787">
        <w:rPr>
          <w:sz w:val="28"/>
          <w:szCs w:val="28"/>
        </w:rPr>
        <w:t>с</w:t>
      </w:r>
      <w:proofErr w:type="gramEnd"/>
      <w:r w:rsidRPr="00986787">
        <w:rPr>
          <w:sz w:val="28"/>
          <w:szCs w:val="28"/>
        </w:rPr>
        <w:t>.</w:t>
      </w:r>
    </w:p>
    <w:p w:rsidR="00526FE2" w:rsidRDefault="00526FE2" w:rsidP="00526FE2">
      <w:pPr>
        <w:numPr>
          <w:ilvl w:val="0"/>
          <w:numId w:val="1"/>
        </w:numPr>
        <w:tabs>
          <w:tab w:val="left" w:pos="426"/>
          <w:tab w:val="left" w:pos="709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Поп, В.П. Множественная миелома и родственные ей заболевания / В.П. Поп, О.А. Рукавицын. – </w:t>
      </w:r>
      <w:r w:rsidRPr="00986787">
        <w:rPr>
          <w:sz w:val="28"/>
          <w:szCs w:val="28"/>
        </w:rPr>
        <w:t xml:space="preserve">3-е изд., </w:t>
      </w:r>
      <w:proofErr w:type="spellStart"/>
      <w:r w:rsidRPr="00986787">
        <w:rPr>
          <w:sz w:val="28"/>
          <w:szCs w:val="28"/>
        </w:rPr>
        <w:t>перераб</w:t>
      </w:r>
      <w:proofErr w:type="spellEnd"/>
      <w:r w:rsidRPr="00986787">
        <w:rPr>
          <w:sz w:val="28"/>
          <w:szCs w:val="28"/>
        </w:rPr>
        <w:t>. и доп.</w:t>
      </w:r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 xml:space="preserve">, 2016. – 222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26FE2" w:rsidRPr="00E828B0" w:rsidRDefault="00526FE2" w:rsidP="00526FE2">
      <w:pPr>
        <w:tabs>
          <w:tab w:val="left" w:pos="284"/>
          <w:tab w:val="left" w:pos="360"/>
        </w:tabs>
        <w:ind w:left="284" w:firstLine="142"/>
        <w:jc w:val="both"/>
        <w:rPr>
          <w:b/>
          <w:sz w:val="28"/>
          <w:szCs w:val="28"/>
        </w:rPr>
      </w:pPr>
      <w:r w:rsidRPr="00E828B0">
        <w:rPr>
          <w:b/>
          <w:sz w:val="28"/>
          <w:szCs w:val="28"/>
        </w:rPr>
        <w:t>Дополнительная:</w:t>
      </w:r>
    </w:p>
    <w:p w:rsidR="00526FE2" w:rsidRPr="00FA2A2E" w:rsidRDefault="00526FE2" w:rsidP="00526FE2">
      <w:pPr>
        <w:numPr>
          <w:ilvl w:val="0"/>
          <w:numId w:val="1"/>
        </w:numPr>
        <w:tabs>
          <w:tab w:val="clear" w:pos="-231"/>
          <w:tab w:val="left" w:pos="426"/>
        </w:tabs>
        <w:ind w:left="426" w:hanging="284"/>
        <w:jc w:val="both"/>
        <w:rPr>
          <w:sz w:val="28"/>
          <w:szCs w:val="28"/>
        </w:rPr>
      </w:pPr>
      <w:r w:rsidRPr="00FA2A2E">
        <w:rPr>
          <w:sz w:val="28"/>
          <w:szCs w:val="28"/>
        </w:rPr>
        <w:t>Алгоритмы диагностики и лечения злокачественных новообразований</w:t>
      </w:r>
      <w:proofErr w:type="gramStart"/>
      <w:r w:rsidRPr="00FA2A2E">
        <w:rPr>
          <w:sz w:val="28"/>
          <w:szCs w:val="28"/>
        </w:rPr>
        <w:t xml:space="preserve"> / П</w:t>
      </w:r>
      <w:proofErr w:type="gramEnd"/>
      <w:r w:rsidRPr="00FA2A2E">
        <w:rPr>
          <w:sz w:val="28"/>
          <w:szCs w:val="28"/>
        </w:rPr>
        <w:t>од редакцией д.м.н., проф. О.Г. </w:t>
      </w:r>
      <w:proofErr w:type="spellStart"/>
      <w:r w:rsidRPr="00FA2A2E">
        <w:rPr>
          <w:sz w:val="28"/>
          <w:szCs w:val="28"/>
        </w:rPr>
        <w:t>Суконко</w:t>
      </w:r>
      <w:proofErr w:type="spellEnd"/>
      <w:r w:rsidRPr="00FA2A2E">
        <w:rPr>
          <w:sz w:val="28"/>
          <w:szCs w:val="28"/>
        </w:rPr>
        <w:t xml:space="preserve">, д.м.н. С.А. Красного. – Минск, Профессиональные издания», 2012. – 506 </w:t>
      </w:r>
      <w:proofErr w:type="gramStart"/>
      <w:r w:rsidRPr="00FA2A2E">
        <w:rPr>
          <w:sz w:val="28"/>
          <w:szCs w:val="28"/>
        </w:rPr>
        <w:t>с</w:t>
      </w:r>
      <w:proofErr w:type="gramEnd"/>
      <w:r w:rsidRPr="00FA2A2E">
        <w:rPr>
          <w:sz w:val="28"/>
          <w:szCs w:val="28"/>
        </w:rPr>
        <w:t xml:space="preserve">. </w:t>
      </w:r>
    </w:p>
    <w:p w:rsidR="00526FE2" w:rsidRDefault="00526FE2" w:rsidP="00526FE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8"/>
          <w:szCs w:val="28"/>
        </w:rPr>
      </w:pPr>
      <w:r w:rsidRPr="00FA2A2E">
        <w:rPr>
          <w:sz w:val="28"/>
          <w:szCs w:val="28"/>
        </w:rPr>
        <w:t>Белов,  Б.С. Реактивные артриты / Б.С. Белов, С.В. Шубин, Р.М. Балабанова, Ш.Ф. </w:t>
      </w:r>
      <w:proofErr w:type="spellStart"/>
      <w:r w:rsidRPr="00FA2A2E">
        <w:rPr>
          <w:sz w:val="28"/>
          <w:szCs w:val="28"/>
        </w:rPr>
        <w:t>Эрдас</w:t>
      </w:r>
      <w:proofErr w:type="spellEnd"/>
      <w:r w:rsidRPr="00FA2A2E">
        <w:rPr>
          <w:sz w:val="28"/>
          <w:szCs w:val="28"/>
        </w:rPr>
        <w:t>. – Научно-практическая ревматология, 2015. – №4. – С.414-420.</w:t>
      </w:r>
    </w:p>
    <w:p w:rsidR="00526FE2" w:rsidRPr="00D22577" w:rsidRDefault="00526FE2" w:rsidP="00526FE2">
      <w:pPr>
        <w:pStyle w:val="a8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D22577">
        <w:rPr>
          <w:rFonts w:ascii="Times New Roman" w:eastAsia="NewtonC" w:hAnsi="Times New Roman"/>
          <w:sz w:val="28"/>
          <w:szCs w:val="28"/>
        </w:rPr>
        <w:t>Бекетова</w:t>
      </w:r>
      <w:r>
        <w:rPr>
          <w:rFonts w:ascii="Times New Roman" w:eastAsia="NewtonC" w:hAnsi="Times New Roman"/>
          <w:sz w:val="28"/>
          <w:szCs w:val="28"/>
        </w:rPr>
        <w:t>,</w:t>
      </w:r>
      <w:r w:rsidRPr="00D22577">
        <w:rPr>
          <w:rFonts w:ascii="Times New Roman" w:eastAsia="NewtonC" w:hAnsi="Times New Roman"/>
          <w:sz w:val="28"/>
          <w:szCs w:val="28"/>
        </w:rPr>
        <w:t xml:space="preserve"> Т</w:t>
      </w:r>
      <w:r>
        <w:rPr>
          <w:rFonts w:ascii="Times New Roman" w:eastAsia="NewtonC" w:hAnsi="Times New Roman"/>
          <w:sz w:val="28"/>
          <w:szCs w:val="28"/>
        </w:rPr>
        <w:t>.</w:t>
      </w:r>
      <w:r w:rsidRPr="00D22577">
        <w:rPr>
          <w:rFonts w:ascii="Times New Roman" w:eastAsia="NewtonC" w:hAnsi="Times New Roman"/>
          <w:sz w:val="28"/>
          <w:szCs w:val="28"/>
        </w:rPr>
        <w:t xml:space="preserve">В. Европейские (EULAR/ERA-EDTA) рекомендации по диагностике и лечению </w:t>
      </w:r>
      <w:proofErr w:type="spellStart"/>
      <w:r w:rsidRPr="00D22577">
        <w:rPr>
          <w:rFonts w:ascii="Times New Roman" w:eastAsia="NewtonC" w:hAnsi="Times New Roman"/>
          <w:sz w:val="28"/>
          <w:szCs w:val="28"/>
        </w:rPr>
        <w:t>АНЦА-ассоциированных</w:t>
      </w:r>
      <w:proofErr w:type="spellEnd"/>
      <w:r w:rsidRPr="00D22577">
        <w:rPr>
          <w:rFonts w:ascii="Times New Roman" w:eastAsia="NewtonC" w:hAnsi="Times New Roman"/>
          <w:sz w:val="28"/>
          <w:szCs w:val="28"/>
        </w:rPr>
        <w:t xml:space="preserve"> </w:t>
      </w:r>
      <w:proofErr w:type="gramStart"/>
      <w:r w:rsidRPr="00D22577">
        <w:rPr>
          <w:rFonts w:ascii="Times New Roman" w:eastAsia="NewtonC" w:hAnsi="Times New Roman"/>
          <w:sz w:val="28"/>
          <w:szCs w:val="28"/>
        </w:rPr>
        <w:t>системных</w:t>
      </w:r>
      <w:proofErr w:type="gramEnd"/>
      <w:r w:rsidRPr="00D22577">
        <w:rPr>
          <w:rFonts w:ascii="Times New Roman" w:eastAsia="NewtonC" w:hAnsi="Times New Roman"/>
          <w:sz w:val="28"/>
          <w:szCs w:val="28"/>
        </w:rPr>
        <w:t xml:space="preserve"> васкулитов – 2016 // Научно-практическая ревматология. – 2017. – Т. 55, № 1. –С. 12-16.</w:t>
      </w:r>
    </w:p>
    <w:p w:rsidR="00526FE2" w:rsidRPr="002428A8" w:rsidRDefault="00526FE2" w:rsidP="00526FE2">
      <w:pPr>
        <w:numPr>
          <w:ilvl w:val="0"/>
          <w:numId w:val="1"/>
        </w:numPr>
        <w:tabs>
          <w:tab w:val="clear" w:pos="-231"/>
          <w:tab w:val="num" w:pos="426"/>
        </w:tabs>
        <w:ind w:left="426" w:hanging="284"/>
        <w:jc w:val="both"/>
        <w:rPr>
          <w:sz w:val="28"/>
          <w:szCs w:val="28"/>
        </w:rPr>
      </w:pPr>
      <w:r w:rsidRPr="002428A8">
        <w:rPr>
          <w:rFonts w:cs="Arial"/>
          <w:sz w:val="28"/>
          <w:szCs w:val="28"/>
        </w:rPr>
        <w:t>Диагностика и лечение пациентов с заболеваниями органов пищеварения: клинич</w:t>
      </w:r>
      <w:r w:rsidRPr="002428A8">
        <w:rPr>
          <w:rFonts w:cs="Arial"/>
          <w:sz w:val="28"/>
          <w:szCs w:val="28"/>
        </w:rPr>
        <w:t>е</w:t>
      </w:r>
      <w:r w:rsidRPr="002428A8">
        <w:rPr>
          <w:rFonts w:cs="Arial"/>
          <w:sz w:val="28"/>
          <w:szCs w:val="28"/>
        </w:rPr>
        <w:t>ский протокол / Ю.В. </w:t>
      </w:r>
      <w:proofErr w:type="spellStart"/>
      <w:r w:rsidRPr="002428A8">
        <w:rPr>
          <w:rFonts w:cs="Arial"/>
          <w:sz w:val="28"/>
          <w:szCs w:val="28"/>
        </w:rPr>
        <w:t>Горгун</w:t>
      </w:r>
      <w:proofErr w:type="spellEnd"/>
      <w:r w:rsidRPr="002428A8">
        <w:rPr>
          <w:rFonts w:cs="Arial"/>
          <w:sz w:val="28"/>
          <w:szCs w:val="28"/>
        </w:rPr>
        <w:t>, Ю.Х. </w:t>
      </w:r>
      <w:proofErr w:type="spellStart"/>
      <w:r w:rsidRPr="002428A8">
        <w:rPr>
          <w:rFonts w:cs="Arial"/>
          <w:sz w:val="28"/>
          <w:szCs w:val="28"/>
        </w:rPr>
        <w:t>Мараховский</w:t>
      </w:r>
      <w:proofErr w:type="spellEnd"/>
      <w:r w:rsidRPr="002428A8">
        <w:rPr>
          <w:rFonts w:cs="Arial"/>
          <w:sz w:val="28"/>
          <w:szCs w:val="28"/>
        </w:rPr>
        <w:t>, С.И. Пиманов, Н.Н. </w:t>
      </w:r>
      <w:proofErr w:type="spellStart"/>
      <w:r w:rsidRPr="002428A8">
        <w:rPr>
          <w:rFonts w:cs="Arial"/>
          <w:sz w:val="28"/>
          <w:szCs w:val="28"/>
        </w:rPr>
        <w:t>Силивончик</w:t>
      </w:r>
      <w:proofErr w:type="spellEnd"/>
      <w:r w:rsidRPr="002428A8">
        <w:rPr>
          <w:rFonts w:cs="Arial"/>
          <w:sz w:val="28"/>
          <w:szCs w:val="28"/>
        </w:rPr>
        <w:t>, А.С. </w:t>
      </w:r>
      <w:proofErr w:type="spellStart"/>
      <w:r w:rsidRPr="002428A8">
        <w:rPr>
          <w:rFonts w:cs="Arial"/>
          <w:sz w:val="28"/>
          <w:szCs w:val="28"/>
        </w:rPr>
        <w:t>Портянко</w:t>
      </w:r>
      <w:proofErr w:type="spellEnd"/>
      <w:r w:rsidRPr="002428A8">
        <w:rPr>
          <w:rFonts w:cs="Arial"/>
          <w:sz w:val="28"/>
          <w:szCs w:val="28"/>
        </w:rPr>
        <w:t xml:space="preserve">, А.М. Федорук. Минск: Профессиональные издания, 2016. – 214 </w:t>
      </w:r>
      <w:proofErr w:type="gramStart"/>
      <w:r w:rsidRPr="002428A8">
        <w:rPr>
          <w:rFonts w:cs="Arial"/>
          <w:sz w:val="28"/>
          <w:szCs w:val="28"/>
        </w:rPr>
        <w:t>с</w:t>
      </w:r>
      <w:proofErr w:type="gramEnd"/>
      <w:r w:rsidRPr="002428A8">
        <w:rPr>
          <w:rFonts w:cs="Arial"/>
          <w:sz w:val="28"/>
          <w:szCs w:val="28"/>
        </w:rPr>
        <w:t>.</w:t>
      </w:r>
    </w:p>
    <w:p w:rsidR="00526FE2" w:rsidRPr="002428A8" w:rsidRDefault="00526FE2" w:rsidP="00526FE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8"/>
          <w:szCs w:val="28"/>
        </w:rPr>
      </w:pPr>
      <w:r w:rsidRPr="002428A8">
        <w:rPr>
          <w:sz w:val="28"/>
          <w:szCs w:val="28"/>
        </w:rPr>
        <w:t xml:space="preserve">Мартов, Ю.В. Лекарственные средства в практике врача / Ю.В. Мартов, А.Н. Окороков. – 3-е изд., </w:t>
      </w:r>
      <w:proofErr w:type="spellStart"/>
      <w:r w:rsidRPr="002428A8">
        <w:rPr>
          <w:sz w:val="28"/>
          <w:szCs w:val="28"/>
        </w:rPr>
        <w:t>перераб</w:t>
      </w:r>
      <w:proofErr w:type="spellEnd"/>
      <w:r w:rsidRPr="002428A8">
        <w:rPr>
          <w:sz w:val="28"/>
          <w:szCs w:val="28"/>
        </w:rPr>
        <w:t xml:space="preserve">. и доп. – М.: </w:t>
      </w:r>
      <w:proofErr w:type="spellStart"/>
      <w:r w:rsidRPr="002428A8">
        <w:rPr>
          <w:sz w:val="28"/>
          <w:szCs w:val="28"/>
        </w:rPr>
        <w:t>Мед</w:t>
      </w:r>
      <w:proofErr w:type="gramStart"/>
      <w:r w:rsidRPr="002428A8">
        <w:rPr>
          <w:sz w:val="28"/>
          <w:szCs w:val="28"/>
        </w:rPr>
        <w:t>.л</w:t>
      </w:r>
      <w:proofErr w:type="gramEnd"/>
      <w:r w:rsidRPr="002428A8">
        <w:rPr>
          <w:sz w:val="28"/>
          <w:szCs w:val="28"/>
        </w:rPr>
        <w:t>ит</w:t>
      </w:r>
      <w:proofErr w:type="spellEnd"/>
      <w:r w:rsidRPr="002428A8">
        <w:rPr>
          <w:sz w:val="28"/>
          <w:szCs w:val="28"/>
        </w:rPr>
        <w:t>., 2016. – 944 с.</w:t>
      </w:r>
    </w:p>
    <w:p w:rsidR="00526FE2" w:rsidRPr="00FA2A2E" w:rsidRDefault="00526FE2" w:rsidP="00526FE2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sz w:val="28"/>
          <w:szCs w:val="28"/>
        </w:rPr>
      </w:pPr>
      <w:r w:rsidRPr="002428A8">
        <w:rPr>
          <w:sz w:val="28"/>
          <w:szCs w:val="28"/>
          <w:lang w:val="ru-RU"/>
        </w:rPr>
        <w:t>К</w:t>
      </w:r>
      <w:proofErr w:type="spellStart"/>
      <w:r w:rsidRPr="002428A8">
        <w:rPr>
          <w:sz w:val="28"/>
          <w:szCs w:val="28"/>
        </w:rPr>
        <w:t>линические</w:t>
      </w:r>
      <w:proofErr w:type="spellEnd"/>
      <w:r w:rsidRPr="002428A8">
        <w:rPr>
          <w:sz w:val="28"/>
          <w:szCs w:val="28"/>
        </w:rPr>
        <w:t xml:space="preserve"> рекомендации по диагностике и лечению аутоиммунных</w:t>
      </w:r>
      <w:r w:rsidRPr="0046043F">
        <w:rPr>
          <w:sz w:val="28"/>
          <w:szCs w:val="28"/>
        </w:rPr>
        <w:t xml:space="preserve"> гемолитических анеми</w:t>
      </w:r>
      <w:r w:rsidRPr="0046043F">
        <w:rPr>
          <w:sz w:val="28"/>
          <w:szCs w:val="28"/>
          <w:lang w:val="ru-RU"/>
        </w:rPr>
        <w:t>й. Национальное гематологическое общество, Мос</w:t>
      </w:r>
      <w:r w:rsidRPr="0046043F">
        <w:rPr>
          <w:sz w:val="28"/>
          <w:szCs w:val="28"/>
          <w:lang w:val="ru-RU"/>
        </w:rPr>
        <w:t>к</w:t>
      </w:r>
      <w:r w:rsidRPr="0046043F">
        <w:rPr>
          <w:sz w:val="28"/>
          <w:szCs w:val="28"/>
          <w:lang w:val="ru-RU"/>
        </w:rPr>
        <w:t>ва, 2014.</w:t>
      </w:r>
      <w:r>
        <w:rPr>
          <w:sz w:val="28"/>
          <w:szCs w:val="28"/>
          <w:lang w:val="ru-RU"/>
        </w:rPr>
        <w:t xml:space="preserve"> </w:t>
      </w:r>
      <w:r w:rsidRPr="0046043F">
        <w:rPr>
          <w:sz w:val="28"/>
          <w:szCs w:val="28"/>
          <w:lang w:val="ru-RU"/>
        </w:rPr>
        <w:t xml:space="preserve">- 26 </w:t>
      </w:r>
      <w:proofErr w:type="gramStart"/>
      <w:r w:rsidRPr="0046043F">
        <w:rPr>
          <w:sz w:val="28"/>
          <w:szCs w:val="28"/>
          <w:lang w:val="ru-RU"/>
        </w:rPr>
        <w:t>с</w:t>
      </w:r>
      <w:proofErr w:type="gramEnd"/>
      <w:r w:rsidRPr="0046043F">
        <w:rPr>
          <w:sz w:val="28"/>
          <w:szCs w:val="28"/>
          <w:lang w:val="ru-RU"/>
        </w:rPr>
        <w:t>.</w:t>
      </w:r>
    </w:p>
    <w:p w:rsidR="00526FE2" w:rsidRPr="00FA2A2E" w:rsidRDefault="00526FE2" w:rsidP="00526FE2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proofErr w:type="gramStart"/>
      <w:r w:rsidRPr="00FA2A2E">
        <w:rPr>
          <w:sz w:val="28"/>
          <w:szCs w:val="28"/>
          <w:shd w:val="clear" w:color="auto" w:fill="FFFFFF"/>
        </w:rPr>
        <w:t xml:space="preserve">Оценка риска развития </w:t>
      </w:r>
      <w:proofErr w:type="spellStart"/>
      <w:r w:rsidRPr="00FA2A2E">
        <w:rPr>
          <w:sz w:val="28"/>
          <w:szCs w:val="28"/>
          <w:shd w:val="clear" w:color="auto" w:fill="FFFFFF"/>
        </w:rPr>
        <w:t>гастроп</w:t>
      </w:r>
      <w:r w:rsidRPr="00FA2A2E">
        <w:rPr>
          <w:sz w:val="28"/>
          <w:szCs w:val="28"/>
          <w:shd w:val="clear" w:color="auto" w:fill="FFFFFF"/>
        </w:rPr>
        <w:t>а</w:t>
      </w:r>
      <w:r w:rsidRPr="00FA2A2E">
        <w:rPr>
          <w:sz w:val="28"/>
          <w:szCs w:val="28"/>
          <w:shd w:val="clear" w:color="auto" w:fill="FFFFFF"/>
        </w:rPr>
        <w:t>тии</w:t>
      </w:r>
      <w:proofErr w:type="spellEnd"/>
      <w:r w:rsidRPr="00FA2A2E">
        <w:rPr>
          <w:sz w:val="28"/>
          <w:szCs w:val="28"/>
          <w:shd w:val="clear" w:color="auto" w:fill="FFFFFF"/>
        </w:rPr>
        <w:t>, индуцированной приемом нестероидных противовоспалительных средств, на основе международных согласительных д</w:t>
      </w:r>
      <w:r w:rsidRPr="00FA2A2E">
        <w:rPr>
          <w:sz w:val="28"/>
          <w:szCs w:val="28"/>
          <w:shd w:val="clear" w:color="auto" w:fill="FFFFFF"/>
        </w:rPr>
        <w:t>о</w:t>
      </w:r>
      <w:r w:rsidRPr="00FA2A2E">
        <w:rPr>
          <w:sz w:val="28"/>
          <w:szCs w:val="28"/>
          <w:shd w:val="clear" w:color="auto" w:fill="FFFFFF"/>
        </w:rPr>
        <w:t>кументов /</w:t>
      </w:r>
      <w:r>
        <w:rPr>
          <w:sz w:val="28"/>
          <w:szCs w:val="28"/>
        </w:rPr>
        <w:t>Дикарева </w:t>
      </w:r>
      <w:r w:rsidRPr="00FA2A2E">
        <w:rPr>
          <w:sz w:val="28"/>
          <w:szCs w:val="28"/>
        </w:rPr>
        <w:t>Е.А., Макаренко</w:t>
      </w:r>
      <w:r>
        <w:t> </w:t>
      </w:r>
      <w:r w:rsidRPr="00FA2A2E">
        <w:rPr>
          <w:sz w:val="28"/>
          <w:szCs w:val="28"/>
        </w:rPr>
        <w:t>Е.В., Пиманов</w:t>
      </w:r>
      <w:r>
        <w:rPr>
          <w:sz w:val="28"/>
          <w:szCs w:val="28"/>
        </w:rPr>
        <w:t> </w:t>
      </w:r>
      <w:r w:rsidRPr="00FA2A2E">
        <w:rPr>
          <w:sz w:val="28"/>
          <w:szCs w:val="28"/>
        </w:rPr>
        <w:t xml:space="preserve">С.И. </w:t>
      </w:r>
      <w:r w:rsidRPr="00FA2A2E">
        <w:rPr>
          <w:sz w:val="28"/>
          <w:szCs w:val="28"/>
          <w:shd w:val="clear" w:color="auto" w:fill="FFFFFF"/>
        </w:rPr>
        <w:t>// Вестник ВГМУ. – 2015.</w:t>
      </w:r>
      <w:proofErr w:type="gramEnd"/>
      <w:r w:rsidRPr="00FA2A2E">
        <w:rPr>
          <w:sz w:val="28"/>
          <w:szCs w:val="28"/>
          <w:shd w:val="clear" w:color="auto" w:fill="FFFFFF"/>
        </w:rPr>
        <w:t xml:space="preserve"> – Т.14, № 54. – С. 39–45.</w:t>
      </w:r>
    </w:p>
    <w:p w:rsidR="00526FE2" w:rsidRPr="0046043F" w:rsidRDefault="00526FE2" w:rsidP="00526FE2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sz w:val="28"/>
          <w:szCs w:val="28"/>
        </w:rPr>
      </w:pPr>
      <w:r w:rsidRPr="0046043F">
        <w:rPr>
          <w:sz w:val="28"/>
          <w:szCs w:val="28"/>
          <w:lang w:val="ru-RU"/>
        </w:rPr>
        <w:t xml:space="preserve">Рекомендации </w:t>
      </w:r>
      <w:r w:rsidRPr="0046043F">
        <w:rPr>
          <w:sz w:val="28"/>
          <w:szCs w:val="28"/>
          <w:lang w:val="en-US"/>
        </w:rPr>
        <w:t>EULAR</w:t>
      </w:r>
      <w:r w:rsidRPr="0046043F">
        <w:rPr>
          <w:sz w:val="28"/>
          <w:szCs w:val="28"/>
          <w:lang w:val="ru-RU"/>
        </w:rPr>
        <w:t xml:space="preserve"> по диагностике и лечению раннего артрита: 2016 / Е.Л.Насонов // Научно-практическая ревматология. – 2017. – №2. – С. 138-150.</w:t>
      </w:r>
    </w:p>
    <w:p w:rsidR="00526FE2" w:rsidRPr="00E51DB4" w:rsidRDefault="00526FE2" w:rsidP="00526FE2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sz w:val="28"/>
          <w:szCs w:val="28"/>
        </w:rPr>
      </w:pPr>
      <w:r w:rsidRPr="0046043F">
        <w:rPr>
          <w:sz w:val="28"/>
          <w:szCs w:val="28"/>
          <w:lang w:val="ru-RU"/>
        </w:rPr>
        <w:t xml:space="preserve">Российские клинические рекомендации. Ревматология / </w:t>
      </w:r>
      <w:proofErr w:type="gramStart"/>
      <w:r w:rsidRPr="0046043F">
        <w:rPr>
          <w:sz w:val="28"/>
          <w:szCs w:val="28"/>
          <w:lang w:val="ru-RU"/>
        </w:rPr>
        <w:t>под</w:t>
      </w:r>
      <w:proofErr w:type="gramEnd"/>
      <w:r w:rsidRPr="0046043F">
        <w:rPr>
          <w:sz w:val="28"/>
          <w:szCs w:val="28"/>
          <w:lang w:val="ru-RU"/>
        </w:rPr>
        <w:t xml:space="preserve">. Ред. Е.Л. Насонова. М.: </w:t>
      </w:r>
      <w:proofErr w:type="spellStart"/>
      <w:r w:rsidRPr="0046043F">
        <w:rPr>
          <w:sz w:val="28"/>
          <w:szCs w:val="28"/>
          <w:lang w:val="ru-RU"/>
        </w:rPr>
        <w:t>ГЭОТАР-</w:t>
      </w:r>
      <w:r>
        <w:rPr>
          <w:sz w:val="28"/>
          <w:szCs w:val="28"/>
          <w:lang w:val="ru-RU"/>
        </w:rPr>
        <w:t>Медиа</w:t>
      </w:r>
      <w:proofErr w:type="spellEnd"/>
      <w:r>
        <w:rPr>
          <w:sz w:val="28"/>
          <w:szCs w:val="28"/>
          <w:lang w:val="ru-RU"/>
        </w:rPr>
        <w:t>,</w:t>
      </w:r>
      <w:r w:rsidRPr="0046043F">
        <w:rPr>
          <w:sz w:val="28"/>
          <w:szCs w:val="28"/>
          <w:lang w:val="ru-RU"/>
        </w:rPr>
        <w:t xml:space="preserve"> 2017. – 464 с.</w:t>
      </w:r>
    </w:p>
    <w:p w:rsidR="00526FE2" w:rsidRPr="00E60158" w:rsidRDefault="00526FE2" w:rsidP="00526FE2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sz w:val="28"/>
          <w:szCs w:val="28"/>
        </w:rPr>
      </w:pPr>
      <w:r w:rsidRPr="007D1DBA">
        <w:rPr>
          <w:sz w:val="28"/>
          <w:szCs w:val="28"/>
        </w:rPr>
        <w:lastRenderedPageBreak/>
        <w:t>Савченко</w:t>
      </w:r>
      <w:r>
        <w:rPr>
          <w:sz w:val="28"/>
          <w:szCs w:val="28"/>
          <w:lang w:val="ru-RU"/>
        </w:rPr>
        <w:t>, </w:t>
      </w:r>
      <w:r w:rsidRPr="007D1DBA">
        <w:rPr>
          <w:sz w:val="28"/>
          <w:szCs w:val="28"/>
        </w:rPr>
        <w:t>В</w:t>
      </w:r>
      <w:r w:rsidRPr="007D1DBA">
        <w:rPr>
          <w:b/>
          <w:bCs/>
          <w:sz w:val="28"/>
          <w:szCs w:val="28"/>
        </w:rPr>
        <w:t>.</w:t>
      </w:r>
      <w:r w:rsidRPr="007D1DBA">
        <w:rPr>
          <w:sz w:val="28"/>
          <w:szCs w:val="28"/>
        </w:rPr>
        <w:t>Г</w:t>
      </w:r>
      <w:r w:rsidRPr="007D1DBA">
        <w:rPr>
          <w:b/>
          <w:bCs/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7D1DBA">
        <w:rPr>
          <w:sz w:val="28"/>
          <w:szCs w:val="28"/>
        </w:rPr>
        <w:t xml:space="preserve">Клинические рекомендации по диагностике </w:t>
      </w:r>
      <w:proofErr w:type="spellStart"/>
      <w:r w:rsidRPr="007D1DBA">
        <w:rPr>
          <w:sz w:val="28"/>
          <w:szCs w:val="28"/>
        </w:rPr>
        <w:t>лимфаденопатий</w:t>
      </w:r>
      <w:proofErr w:type="spellEnd"/>
      <w:r>
        <w:rPr>
          <w:sz w:val="28"/>
          <w:szCs w:val="28"/>
          <w:lang w:val="ru-RU"/>
        </w:rPr>
        <w:t xml:space="preserve"> / </w:t>
      </w:r>
      <w:r w:rsidRPr="007D1DBA">
        <w:rPr>
          <w:sz w:val="28"/>
          <w:szCs w:val="28"/>
        </w:rPr>
        <w:t>В</w:t>
      </w:r>
      <w:r w:rsidRPr="007D1DBA">
        <w:rPr>
          <w:b/>
          <w:bCs/>
          <w:sz w:val="28"/>
          <w:szCs w:val="28"/>
        </w:rPr>
        <w:t>.</w:t>
      </w:r>
      <w:r w:rsidRPr="007D1DBA">
        <w:rPr>
          <w:sz w:val="28"/>
          <w:szCs w:val="28"/>
        </w:rPr>
        <w:t>Г</w:t>
      </w:r>
      <w:r w:rsidRPr="007D1DBA">
        <w:rPr>
          <w:b/>
          <w:bCs/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 w:rsidRPr="007D1DBA">
        <w:rPr>
          <w:sz w:val="28"/>
          <w:szCs w:val="28"/>
        </w:rPr>
        <w:t>Савченко</w:t>
      </w:r>
      <w:r>
        <w:rPr>
          <w:sz w:val="28"/>
          <w:szCs w:val="28"/>
          <w:lang w:val="ru-RU"/>
        </w:rPr>
        <w:t>,</w:t>
      </w:r>
      <w:r w:rsidRPr="00E60158">
        <w:rPr>
          <w:sz w:val="28"/>
          <w:szCs w:val="28"/>
        </w:rPr>
        <w:t xml:space="preserve"> </w:t>
      </w:r>
      <w:r w:rsidRPr="007D1DBA">
        <w:rPr>
          <w:sz w:val="28"/>
          <w:szCs w:val="28"/>
        </w:rPr>
        <w:t>А.Л.</w:t>
      </w:r>
      <w:r>
        <w:rPr>
          <w:sz w:val="28"/>
          <w:szCs w:val="28"/>
          <w:lang w:val="ru-RU"/>
        </w:rPr>
        <w:t> </w:t>
      </w:r>
      <w:proofErr w:type="spellStart"/>
      <w:r w:rsidRPr="007D1DBA">
        <w:rPr>
          <w:sz w:val="28"/>
          <w:szCs w:val="28"/>
        </w:rPr>
        <w:t>Меликян</w:t>
      </w:r>
      <w:proofErr w:type="spellEnd"/>
      <w:r w:rsidRPr="007D1DBA">
        <w:rPr>
          <w:sz w:val="28"/>
          <w:szCs w:val="28"/>
        </w:rPr>
        <w:t xml:space="preserve">, </w:t>
      </w:r>
      <w:r>
        <w:rPr>
          <w:sz w:val="28"/>
          <w:szCs w:val="28"/>
        </w:rPr>
        <w:t>А.М.</w:t>
      </w:r>
      <w:r>
        <w:rPr>
          <w:sz w:val="28"/>
          <w:szCs w:val="28"/>
          <w:lang w:val="ru-RU"/>
        </w:rPr>
        <w:t> </w:t>
      </w:r>
      <w:r w:rsidRPr="007D1DBA">
        <w:rPr>
          <w:sz w:val="28"/>
          <w:szCs w:val="28"/>
        </w:rPr>
        <w:t xml:space="preserve">Ковригина и </w:t>
      </w:r>
      <w:r>
        <w:rPr>
          <w:sz w:val="28"/>
          <w:szCs w:val="28"/>
          <w:lang w:val="ru-RU"/>
        </w:rPr>
        <w:t>др. //</w:t>
      </w:r>
      <w:r w:rsidRPr="007D1DBA">
        <w:rPr>
          <w:sz w:val="28"/>
          <w:szCs w:val="28"/>
        </w:rPr>
        <w:t xml:space="preserve"> М., 2014. – 38 с. /</w:t>
      </w:r>
    </w:p>
    <w:p w:rsidR="00526FE2" w:rsidRPr="0046043F" w:rsidRDefault="00526FE2" w:rsidP="00526FE2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sz w:val="28"/>
          <w:szCs w:val="28"/>
        </w:rPr>
      </w:pPr>
      <w:r w:rsidRPr="0046043F">
        <w:rPr>
          <w:sz w:val="28"/>
          <w:szCs w:val="28"/>
        </w:rPr>
        <w:t>Современные принципы ведения больных</w:t>
      </w:r>
      <w:r w:rsidRPr="0046043F">
        <w:rPr>
          <w:sz w:val="28"/>
          <w:szCs w:val="28"/>
          <w:lang w:val="ru-RU"/>
        </w:rPr>
        <w:t xml:space="preserve"> </w:t>
      </w:r>
      <w:r w:rsidRPr="0046043F">
        <w:rPr>
          <w:sz w:val="28"/>
          <w:szCs w:val="28"/>
        </w:rPr>
        <w:t xml:space="preserve">с ревматоидным артритом </w:t>
      </w:r>
      <w:r w:rsidRPr="0046043F">
        <w:rPr>
          <w:sz w:val="28"/>
          <w:szCs w:val="28"/>
          <w:lang w:val="ru-RU"/>
        </w:rPr>
        <w:t>/</w:t>
      </w:r>
      <w:r w:rsidRPr="0046043F">
        <w:rPr>
          <w:sz w:val="28"/>
          <w:szCs w:val="28"/>
        </w:rPr>
        <w:t xml:space="preserve"> </w:t>
      </w:r>
      <w:r w:rsidRPr="0046043F">
        <w:rPr>
          <w:sz w:val="28"/>
          <w:szCs w:val="28"/>
          <w:lang w:val="ru-RU"/>
        </w:rPr>
        <w:t>Д</w:t>
      </w:r>
      <w:r w:rsidRPr="0046043F">
        <w:rPr>
          <w:sz w:val="28"/>
          <w:szCs w:val="28"/>
        </w:rPr>
        <w:t>.</w:t>
      </w:r>
      <w:r w:rsidRPr="0046043F">
        <w:rPr>
          <w:sz w:val="28"/>
          <w:szCs w:val="28"/>
          <w:lang w:val="ru-RU"/>
        </w:rPr>
        <w:t>Е</w:t>
      </w:r>
      <w:r w:rsidRPr="0046043F">
        <w:rPr>
          <w:sz w:val="28"/>
          <w:szCs w:val="28"/>
        </w:rPr>
        <w:t>.</w:t>
      </w:r>
      <w:r w:rsidRPr="0046043F">
        <w:rPr>
          <w:sz w:val="28"/>
          <w:szCs w:val="28"/>
          <w:lang w:val="ru-RU"/>
        </w:rPr>
        <w:t> К</w:t>
      </w:r>
      <w:proofErr w:type="spellStart"/>
      <w:r w:rsidRPr="0046043F">
        <w:rPr>
          <w:sz w:val="28"/>
          <w:szCs w:val="28"/>
        </w:rPr>
        <w:t>аратеев</w:t>
      </w:r>
      <w:proofErr w:type="spellEnd"/>
      <w:r w:rsidRPr="0046043F">
        <w:rPr>
          <w:sz w:val="28"/>
          <w:szCs w:val="28"/>
        </w:rPr>
        <w:t xml:space="preserve">, </w:t>
      </w:r>
      <w:r w:rsidRPr="0046043F">
        <w:rPr>
          <w:sz w:val="28"/>
          <w:szCs w:val="28"/>
          <w:lang w:val="ru-RU"/>
        </w:rPr>
        <w:t>Е</w:t>
      </w:r>
      <w:r w:rsidRPr="0046043F">
        <w:rPr>
          <w:sz w:val="28"/>
          <w:szCs w:val="28"/>
        </w:rPr>
        <w:t>.</w:t>
      </w:r>
      <w:r w:rsidRPr="0046043F">
        <w:rPr>
          <w:sz w:val="28"/>
          <w:szCs w:val="28"/>
          <w:lang w:val="ru-RU"/>
        </w:rPr>
        <w:t>Л</w:t>
      </w:r>
      <w:r w:rsidRPr="0046043F">
        <w:rPr>
          <w:sz w:val="28"/>
          <w:szCs w:val="28"/>
        </w:rPr>
        <w:t>.</w:t>
      </w:r>
      <w:r w:rsidRPr="0046043F">
        <w:rPr>
          <w:sz w:val="28"/>
          <w:szCs w:val="28"/>
          <w:lang w:val="ru-RU"/>
        </w:rPr>
        <w:t> Л</w:t>
      </w:r>
      <w:proofErr w:type="spellStart"/>
      <w:r w:rsidRPr="0046043F">
        <w:rPr>
          <w:sz w:val="28"/>
          <w:szCs w:val="28"/>
        </w:rPr>
        <w:t>учихина</w:t>
      </w:r>
      <w:proofErr w:type="spellEnd"/>
      <w:r w:rsidRPr="0046043F">
        <w:rPr>
          <w:sz w:val="28"/>
          <w:szCs w:val="28"/>
          <w:lang w:val="ru-RU"/>
        </w:rPr>
        <w:t xml:space="preserve">. – </w:t>
      </w:r>
      <w:r w:rsidRPr="0046043F">
        <w:rPr>
          <w:sz w:val="28"/>
          <w:szCs w:val="28"/>
        </w:rPr>
        <w:t>Медицинский совет</w:t>
      </w:r>
      <w:r w:rsidRPr="0046043F">
        <w:rPr>
          <w:sz w:val="28"/>
          <w:szCs w:val="28"/>
          <w:lang w:val="ru-RU"/>
        </w:rPr>
        <w:t>,</w:t>
      </w:r>
      <w:r w:rsidRPr="0046043F">
        <w:rPr>
          <w:sz w:val="28"/>
          <w:szCs w:val="28"/>
        </w:rPr>
        <w:t xml:space="preserve"> 201</w:t>
      </w:r>
      <w:r w:rsidRPr="0046043F">
        <w:rPr>
          <w:sz w:val="28"/>
          <w:szCs w:val="28"/>
          <w:lang w:val="ru-RU"/>
        </w:rPr>
        <w:t>7</w:t>
      </w:r>
      <w:r w:rsidRPr="0046043F">
        <w:rPr>
          <w:sz w:val="28"/>
          <w:szCs w:val="28"/>
        </w:rPr>
        <w:t xml:space="preserve">. – № </w:t>
      </w:r>
      <w:r w:rsidRPr="0046043F">
        <w:rPr>
          <w:sz w:val="28"/>
          <w:szCs w:val="28"/>
          <w:lang w:val="ru-RU"/>
        </w:rPr>
        <w:t>17</w:t>
      </w:r>
      <w:r w:rsidRPr="0046043F">
        <w:rPr>
          <w:sz w:val="28"/>
          <w:szCs w:val="28"/>
        </w:rPr>
        <w:t xml:space="preserve">. – С. </w:t>
      </w:r>
      <w:r w:rsidRPr="0046043F">
        <w:rPr>
          <w:sz w:val="28"/>
          <w:szCs w:val="28"/>
          <w:lang w:val="ru-RU"/>
        </w:rPr>
        <w:t>92-101.</w:t>
      </w:r>
    </w:p>
    <w:p w:rsidR="00526FE2" w:rsidRPr="00D22577" w:rsidRDefault="00526FE2" w:rsidP="00526FE2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sz w:val="28"/>
          <w:szCs w:val="28"/>
        </w:rPr>
      </w:pPr>
      <w:r w:rsidRPr="0046043F">
        <w:rPr>
          <w:sz w:val="28"/>
          <w:szCs w:val="28"/>
          <w:lang w:val="ru-RU"/>
        </w:rPr>
        <w:t>Современная концепция диагностики лечения спондилоартритов: учеб</w:t>
      </w:r>
      <w:proofErr w:type="gramStart"/>
      <w:r w:rsidRPr="0046043F">
        <w:rPr>
          <w:sz w:val="28"/>
          <w:szCs w:val="28"/>
          <w:lang w:val="ru-RU"/>
        </w:rPr>
        <w:t>.</w:t>
      </w:r>
      <w:proofErr w:type="gramEnd"/>
      <w:r w:rsidRPr="0046043F">
        <w:rPr>
          <w:sz w:val="28"/>
          <w:szCs w:val="28"/>
          <w:lang w:val="ru-RU"/>
        </w:rPr>
        <w:t xml:space="preserve">- </w:t>
      </w:r>
      <w:proofErr w:type="gramStart"/>
      <w:r w:rsidRPr="0046043F">
        <w:rPr>
          <w:sz w:val="28"/>
          <w:szCs w:val="28"/>
          <w:lang w:val="ru-RU"/>
        </w:rPr>
        <w:t>м</w:t>
      </w:r>
      <w:proofErr w:type="gramEnd"/>
      <w:r w:rsidRPr="0046043F">
        <w:rPr>
          <w:sz w:val="28"/>
          <w:szCs w:val="28"/>
          <w:lang w:val="ru-RU"/>
        </w:rPr>
        <w:t>е</w:t>
      </w:r>
      <w:r w:rsidRPr="0046043F">
        <w:rPr>
          <w:sz w:val="28"/>
          <w:szCs w:val="28"/>
          <w:lang w:val="ru-RU"/>
        </w:rPr>
        <w:t>тод. пособие / Е.В. </w:t>
      </w:r>
      <w:proofErr w:type="spellStart"/>
      <w:r w:rsidRPr="0046043F">
        <w:rPr>
          <w:sz w:val="28"/>
          <w:szCs w:val="28"/>
          <w:lang w:val="ru-RU"/>
        </w:rPr>
        <w:t>Кундер</w:t>
      </w:r>
      <w:proofErr w:type="spellEnd"/>
      <w:r w:rsidRPr="0046043F">
        <w:rPr>
          <w:sz w:val="28"/>
          <w:szCs w:val="28"/>
          <w:lang w:val="ru-RU"/>
        </w:rPr>
        <w:t>, Т.Д. </w:t>
      </w:r>
      <w:proofErr w:type="spellStart"/>
      <w:r w:rsidRPr="0046043F">
        <w:rPr>
          <w:sz w:val="28"/>
          <w:szCs w:val="28"/>
          <w:lang w:val="ru-RU"/>
        </w:rPr>
        <w:t>Тябут</w:t>
      </w:r>
      <w:proofErr w:type="spellEnd"/>
      <w:r w:rsidRPr="0046043F">
        <w:rPr>
          <w:sz w:val="28"/>
          <w:szCs w:val="28"/>
          <w:lang w:val="ru-RU"/>
        </w:rPr>
        <w:t>, Э.В. Руденко, [и др.]. – Минск: БелМАПО, 2012. – 47 с.</w:t>
      </w:r>
    </w:p>
    <w:p w:rsidR="00526FE2" w:rsidRPr="0046043F" w:rsidRDefault="00526FE2" w:rsidP="00526FE2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sz w:val="28"/>
          <w:szCs w:val="28"/>
        </w:rPr>
      </w:pPr>
      <w:r w:rsidRPr="0046043F">
        <w:rPr>
          <w:sz w:val="28"/>
          <w:szCs w:val="28"/>
        </w:rPr>
        <w:t xml:space="preserve">Федеральные клинические рекомендации по диагностике и лечению </w:t>
      </w:r>
      <w:r w:rsidRPr="0046043F">
        <w:rPr>
          <w:sz w:val="28"/>
          <w:szCs w:val="28"/>
          <w:lang w:val="ru-RU"/>
        </w:rPr>
        <w:t>жел</w:t>
      </w:r>
      <w:r w:rsidRPr="0046043F">
        <w:rPr>
          <w:sz w:val="28"/>
          <w:szCs w:val="28"/>
          <w:lang w:val="ru-RU"/>
        </w:rPr>
        <w:t>е</w:t>
      </w:r>
      <w:r w:rsidRPr="0046043F">
        <w:rPr>
          <w:sz w:val="28"/>
          <w:szCs w:val="28"/>
          <w:lang w:val="ru-RU"/>
        </w:rPr>
        <w:t>зодефицитной анемии</w:t>
      </w:r>
      <w:r w:rsidRPr="0046043F">
        <w:rPr>
          <w:sz w:val="28"/>
          <w:szCs w:val="28"/>
        </w:rPr>
        <w:t xml:space="preserve">. </w:t>
      </w:r>
      <w:r w:rsidRPr="0046043F">
        <w:rPr>
          <w:sz w:val="28"/>
          <w:szCs w:val="28"/>
          <w:lang w:val="ru-RU"/>
        </w:rPr>
        <w:t xml:space="preserve">– </w:t>
      </w:r>
      <w:r w:rsidRPr="0046043F">
        <w:rPr>
          <w:bCs/>
          <w:color w:val="333333"/>
          <w:sz w:val="28"/>
          <w:szCs w:val="28"/>
          <w:shd w:val="clear" w:color="auto" w:fill="FFFFFF"/>
          <w:lang w:val="ru-RU"/>
        </w:rPr>
        <w:t>Москва</w:t>
      </w:r>
      <w:r w:rsidRPr="0046043F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46043F">
          <w:rPr>
            <w:bCs/>
            <w:color w:val="333333"/>
            <w:sz w:val="28"/>
            <w:szCs w:val="28"/>
            <w:shd w:val="clear" w:color="auto" w:fill="FFFFFF"/>
          </w:rPr>
          <w:t>201</w:t>
        </w:r>
        <w:r w:rsidRPr="0046043F">
          <w:rPr>
            <w:bCs/>
            <w:color w:val="333333"/>
            <w:sz w:val="28"/>
            <w:szCs w:val="28"/>
            <w:shd w:val="clear" w:color="auto" w:fill="FFFFFF"/>
            <w:lang w:val="ru-RU"/>
          </w:rPr>
          <w:t>4</w:t>
        </w:r>
        <w:r w:rsidRPr="0046043F">
          <w:rPr>
            <w:bCs/>
            <w:color w:val="333333"/>
            <w:sz w:val="28"/>
            <w:szCs w:val="28"/>
            <w:shd w:val="clear" w:color="auto" w:fill="FFFFFF"/>
          </w:rPr>
          <w:t xml:space="preserve"> г</w:t>
        </w:r>
      </w:smartTag>
      <w:r w:rsidRPr="0046043F">
        <w:rPr>
          <w:bCs/>
          <w:color w:val="333333"/>
          <w:sz w:val="28"/>
          <w:szCs w:val="28"/>
          <w:shd w:val="clear" w:color="auto" w:fill="FFFFFF"/>
        </w:rPr>
        <w:t>. – 1</w:t>
      </w:r>
      <w:r w:rsidRPr="0046043F">
        <w:rPr>
          <w:bCs/>
          <w:color w:val="333333"/>
          <w:sz w:val="28"/>
          <w:szCs w:val="28"/>
          <w:shd w:val="clear" w:color="auto" w:fill="FFFFFF"/>
          <w:lang w:val="ru-RU"/>
        </w:rPr>
        <w:t>6</w:t>
      </w:r>
      <w:r w:rsidRPr="0046043F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6043F">
        <w:rPr>
          <w:bCs/>
          <w:color w:val="333333"/>
          <w:sz w:val="28"/>
          <w:szCs w:val="28"/>
          <w:shd w:val="clear" w:color="auto" w:fill="FFFFFF"/>
        </w:rPr>
        <w:t>с</w:t>
      </w:r>
      <w:proofErr w:type="gramEnd"/>
      <w:r w:rsidRPr="0046043F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526FE2" w:rsidRPr="00DE1CB4" w:rsidRDefault="00526FE2" w:rsidP="00526FE2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sz w:val="28"/>
          <w:szCs w:val="28"/>
        </w:rPr>
      </w:pPr>
      <w:r w:rsidRPr="0046043F">
        <w:rPr>
          <w:sz w:val="28"/>
          <w:szCs w:val="28"/>
        </w:rPr>
        <w:t xml:space="preserve">Федеральные клинические рекомендации по диагностике и лечению </w:t>
      </w:r>
      <w:r w:rsidRPr="0046043F">
        <w:rPr>
          <w:sz w:val="28"/>
          <w:szCs w:val="28"/>
          <w:lang w:val="ru-RU"/>
        </w:rPr>
        <w:t>ан</w:t>
      </w:r>
      <w:r w:rsidRPr="0046043F">
        <w:rPr>
          <w:sz w:val="28"/>
          <w:szCs w:val="28"/>
          <w:lang w:val="ru-RU"/>
        </w:rPr>
        <w:t>е</w:t>
      </w:r>
      <w:r w:rsidRPr="0046043F">
        <w:rPr>
          <w:sz w:val="28"/>
          <w:szCs w:val="28"/>
          <w:lang w:val="ru-RU"/>
        </w:rPr>
        <w:t xml:space="preserve">мии, обусловленной дефицитом </w:t>
      </w:r>
      <w:r>
        <w:rPr>
          <w:sz w:val="28"/>
          <w:szCs w:val="28"/>
          <w:lang w:val="ru-RU"/>
        </w:rPr>
        <w:t xml:space="preserve">витамина </w:t>
      </w:r>
      <w:r w:rsidRPr="0046043F">
        <w:rPr>
          <w:sz w:val="28"/>
          <w:szCs w:val="28"/>
          <w:lang w:val="ru-RU"/>
        </w:rPr>
        <w:t>В</w:t>
      </w:r>
      <w:r w:rsidRPr="0046043F">
        <w:rPr>
          <w:sz w:val="28"/>
          <w:szCs w:val="28"/>
          <w:vertAlign w:val="subscript"/>
          <w:lang w:val="ru-RU"/>
        </w:rPr>
        <w:t>12</w:t>
      </w:r>
      <w:r w:rsidRPr="0046043F">
        <w:rPr>
          <w:sz w:val="28"/>
          <w:szCs w:val="28"/>
          <w:lang w:val="ru-RU"/>
        </w:rPr>
        <w:t>.</w:t>
      </w:r>
      <w:r w:rsidRPr="0046043F">
        <w:rPr>
          <w:sz w:val="28"/>
          <w:szCs w:val="28"/>
        </w:rPr>
        <w:t xml:space="preserve"> </w:t>
      </w:r>
      <w:r w:rsidRPr="0046043F">
        <w:rPr>
          <w:sz w:val="28"/>
          <w:szCs w:val="28"/>
          <w:lang w:val="ru-RU"/>
        </w:rPr>
        <w:t xml:space="preserve">– </w:t>
      </w:r>
      <w:r w:rsidRPr="0046043F">
        <w:rPr>
          <w:bCs/>
          <w:color w:val="333333"/>
          <w:sz w:val="28"/>
          <w:szCs w:val="28"/>
          <w:shd w:val="clear" w:color="auto" w:fill="FFFFFF"/>
          <w:lang w:val="ru-RU"/>
        </w:rPr>
        <w:t>Москва</w:t>
      </w:r>
      <w:r w:rsidRPr="0046043F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46043F">
          <w:rPr>
            <w:bCs/>
            <w:color w:val="333333"/>
            <w:sz w:val="28"/>
            <w:szCs w:val="28"/>
            <w:shd w:val="clear" w:color="auto" w:fill="FFFFFF"/>
          </w:rPr>
          <w:t>201</w:t>
        </w:r>
        <w:r w:rsidRPr="0046043F">
          <w:rPr>
            <w:bCs/>
            <w:color w:val="333333"/>
            <w:sz w:val="28"/>
            <w:szCs w:val="28"/>
            <w:shd w:val="clear" w:color="auto" w:fill="FFFFFF"/>
            <w:lang w:val="ru-RU"/>
          </w:rPr>
          <w:t>4</w:t>
        </w:r>
        <w:r w:rsidRPr="0046043F">
          <w:rPr>
            <w:bCs/>
            <w:color w:val="333333"/>
            <w:sz w:val="28"/>
            <w:szCs w:val="28"/>
            <w:shd w:val="clear" w:color="auto" w:fill="FFFFFF"/>
          </w:rPr>
          <w:t xml:space="preserve"> г</w:t>
        </w:r>
      </w:smartTag>
      <w:r w:rsidRPr="0046043F">
        <w:rPr>
          <w:bCs/>
          <w:color w:val="333333"/>
          <w:sz w:val="28"/>
          <w:szCs w:val="28"/>
          <w:shd w:val="clear" w:color="auto" w:fill="FFFFFF"/>
        </w:rPr>
        <w:t xml:space="preserve">. – </w:t>
      </w:r>
      <w:r w:rsidRPr="0046043F">
        <w:rPr>
          <w:bCs/>
          <w:color w:val="333333"/>
          <w:sz w:val="28"/>
          <w:szCs w:val="28"/>
          <w:shd w:val="clear" w:color="auto" w:fill="FFFFFF"/>
          <w:lang w:val="ru-RU"/>
        </w:rPr>
        <w:t>8</w:t>
      </w:r>
      <w:r w:rsidRPr="0046043F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6043F">
        <w:rPr>
          <w:bCs/>
          <w:color w:val="333333"/>
          <w:sz w:val="28"/>
          <w:szCs w:val="28"/>
          <w:shd w:val="clear" w:color="auto" w:fill="FFFFFF"/>
        </w:rPr>
        <w:t>с</w:t>
      </w:r>
      <w:proofErr w:type="gramEnd"/>
      <w:r w:rsidRPr="0046043F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526FE2" w:rsidRPr="0046043F" w:rsidRDefault="00526FE2" w:rsidP="00526FE2">
      <w:pPr>
        <w:ind w:left="426"/>
        <w:jc w:val="both"/>
        <w:rPr>
          <w:b/>
          <w:sz w:val="28"/>
          <w:szCs w:val="28"/>
        </w:rPr>
      </w:pPr>
      <w:r w:rsidRPr="0046043F">
        <w:rPr>
          <w:b/>
          <w:sz w:val="28"/>
          <w:szCs w:val="28"/>
        </w:rPr>
        <w:t>Нормативные правовые акты:</w:t>
      </w:r>
    </w:p>
    <w:p w:rsidR="00526FE2" w:rsidRPr="0046043F" w:rsidRDefault="00526FE2" w:rsidP="00526FE2">
      <w:pPr>
        <w:numPr>
          <w:ilvl w:val="0"/>
          <w:numId w:val="1"/>
        </w:numPr>
        <w:tabs>
          <w:tab w:val="clear" w:pos="-231"/>
          <w:tab w:val="num" w:pos="0"/>
          <w:tab w:val="left" w:pos="426"/>
          <w:tab w:val="left" w:pos="993"/>
          <w:tab w:val="left" w:pos="1134"/>
        </w:tabs>
        <w:ind w:left="426" w:hanging="284"/>
        <w:jc w:val="both"/>
        <w:rPr>
          <w:sz w:val="28"/>
          <w:szCs w:val="28"/>
        </w:rPr>
      </w:pPr>
      <w:r w:rsidRPr="0046043F">
        <w:rPr>
          <w:sz w:val="28"/>
          <w:szCs w:val="28"/>
        </w:rPr>
        <w:t xml:space="preserve">О здравоохранении [Электронный ресурс]: Закон </w:t>
      </w:r>
      <w:proofErr w:type="spellStart"/>
      <w:r w:rsidRPr="0046043F">
        <w:rPr>
          <w:sz w:val="28"/>
          <w:szCs w:val="28"/>
        </w:rPr>
        <w:t>Респ</w:t>
      </w:r>
      <w:proofErr w:type="spellEnd"/>
      <w:r w:rsidRPr="0046043F">
        <w:rPr>
          <w:sz w:val="28"/>
          <w:szCs w:val="28"/>
        </w:rPr>
        <w:t xml:space="preserve">. Беларусь, 18 июня </w:t>
      </w:r>
      <w:smartTag w:uri="urn:schemas-microsoft-com:office:smarttags" w:element="metricconverter">
        <w:smartTagPr>
          <w:attr w:name="ProductID" w:val="1993 г"/>
        </w:smartTagPr>
        <w:r w:rsidRPr="0046043F">
          <w:rPr>
            <w:sz w:val="28"/>
            <w:szCs w:val="28"/>
          </w:rPr>
          <w:t>1993 г</w:t>
        </w:r>
      </w:smartTag>
      <w:r w:rsidRPr="0046043F">
        <w:rPr>
          <w:sz w:val="28"/>
          <w:szCs w:val="28"/>
        </w:rPr>
        <w:t xml:space="preserve">., № 2435-XII: с </w:t>
      </w:r>
      <w:proofErr w:type="spellStart"/>
      <w:r w:rsidRPr="0046043F">
        <w:rPr>
          <w:sz w:val="28"/>
          <w:szCs w:val="28"/>
        </w:rPr>
        <w:t>изм</w:t>
      </w:r>
      <w:proofErr w:type="spellEnd"/>
      <w:r w:rsidRPr="0046043F">
        <w:rPr>
          <w:sz w:val="28"/>
          <w:szCs w:val="28"/>
        </w:rPr>
        <w:t xml:space="preserve">. и доп. // Национальный правовой Интернет-портал Республики Беларусь. </w:t>
      </w:r>
    </w:p>
    <w:p w:rsidR="00526FE2" w:rsidRPr="0046043F" w:rsidRDefault="00526FE2" w:rsidP="00526FE2">
      <w:pPr>
        <w:numPr>
          <w:ilvl w:val="0"/>
          <w:numId w:val="1"/>
        </w:numPr>
        <w:tabs>
          <w:tab w:val="clear" w:pos="-231"/>
          <w:tab w:val="num" w:pos="0"/>
          <w:tab w:val="left" w:pos="426"/>
          <w:tab w:val="left" w:pos="1134"/>
        </w:tabs>
        <w:ind w:left="426" w:hanging="284"/>
        <w:jc w:val="both"/>
        <w:rPr>
          <w:iCs/>
          <w:sz w:val="28"/>
          <w:szCs w:val="28"/>
        </w:rPr>
      </w:pPr>
      <w:r w:rsidRPr="0046043F">
        <w:rPr>
          <w:sz w:val="28"/>
          <w:szCs w:val="28"/>
        </w:rPr>
        <w:t xml:space="preserve">О борьбе с коррупцией [Электронный ресурс]: Закон </w:t>
      </w:r>
      <w:proofErr w:type="spellStart"/>
      <w:r w:rsidRPr="0046043F">
        <w:rPr>
          <w:sz w:val="28"/>
          <w:szCs w:val="28"/>
        </w:rPr>
        <w:t>Респ</w:t>
      </w:r>
      <w:proofErr w:type="spellEnd"/>
      <w:r w:rsidRPr="0046043F">
        <w:rPr>
          <w:sz w:val="28"/>
          <w:szCs w:val="28"/>
        </w:rPr>
        <w:t xml:space="preserve">. Беларусь, 15 июля </w:t>
      </w:r>
      <w:smartTag w:uri="urn:schemas-microsoft-com:office:smarttags" w:element="metricconverter">
        <w:smartTagPr>
          <w:attr w:name="ProductID" w:val="2015 г"/>
        </w:smartTagPr>
        <w:r w:rsidRPr="0046043F">
          <w:rPr>
            <w:sz w:val="28"/>
            <w:szCs w:val="28"/>
          </w:rPr>
          <w:t>2015 г</w:t>
        </w:r>
      </w:smartTag>
      <w:r w:rsidRPr="0046043F">
        <w:rPr>
          <w:sz w:val="28"/>
          <w:szCs w:val="28"/>
        </w:rPr>
        <w:t xml:space="preserve">., № 305-3 // Национальный правовой Интернет-портал Республики Беларусь. </w:t>
      </w:r>
    </w:p>
    <w:p w:rsidR="00526FE2" w:rsidRPr="0046043F" w:rsidRDefault="00526FE2" w:rsidP="00526FE2">
      <w:pPr>
        <w:pStyle w:val="a9"/>
        <w:numPr>
          <w:ilvl w:val="0"/>
          <w:numId w:val="1"/>
        </w:numPr>
        <w:tabs>
          <w:tab w:val="left" w:pos="426"/>
          <w:tab w:val="left" w:pos="1276"/>
          <w:tab w:val="left" w:pos="1418"/>
        </w:tabs>
        <w:ind w:left="426" w:hanging="284"/>
        <w:jc w:val="both"/>
        <w:rPr>
          <w:sz w:val="28"/>
          <w:szCs w:val="28"/>
        </w:rPr>
      </w:pPr>
      <w:r w:rsidRPr="0046043F">
        <w:rPr>
          <w:kern w:val="36"/>
          <w:sz w:val="28"/>
          <w:szCs w:val="28"/>
        </w:rPr>
        <w:t xml:space="preserve">Об утверждении Концепции реализации государственной </w:t>
      </w:r>
      <w:proofErr w:type="gramStart"/>
      <w:r w:rsidRPr="0046043F">
        <w:rPr>
          <w:kern w:val="36"/>
          <w:sz w:val="28"/>
          <w:szCs w:val="28"/>
        </w:rPr>
        <w:t>политики формирования здорового образа жизни населения Республики</w:t>
      </w:r>
      <w:proofErr w:type="gramEnd"/>
      <w:r w:rsidRPr="0046043F">
        <w:rPr>
          <w:kern w:val="36"/>
          <w:sz w:val="28"/>
          <w:szCs w:val="28"/>
        </w:rPr>
        <w:t xml:space="preserve"> Беларусь на период до 2020 года и отраслевого плана мероприятий по формированию здорового образа жизни, сохранению и укреплению здоровья населения Республики Беларусь на период до 2015 года [Электронный ресурс]: приказ </w:t>
      </w:r>
      <w:proofErr w:type="spellStart"/>
      <w:r w:rsidRPr="0046043F">
        <w:rPr>
          <w:kern w:val="36"/>
          <w:sz w:val="28"/>
          <w:szCs w:val="28"/>
        </w:rPr>
        <w:t>М-ва</w:t>
      </w:r>
      <w:proofErr w:type="spellEnd"/>
      <w:r w:rsidRPr="0046043F">
        <w:rPr>
          <w:kern w:val="36"/>
          <w:sz w:val="28"/>
          <w:szCs w:val="28"/>
        </w:rPr>
        <w:t xml:space="preserve"> здравоохранения </w:t>
      </w:r>
      <w:proofErr w:type="spellStart"/>
      <w:r w:rsidRPr="0046043F">
        <w:rPr>
          <w:kern w:val="36"/>
          <w:sz w:val="28"/>
          <w:szCs w:val="28"/>
        </w:rPr>
        <w:t>Респ</w:t>
      </w:r>
      <w:proofErr w:type="spellEnd"/>
      <w:r w:rsidRPr="0046043F">
        <w:rPr>
          <w:kern w:val="36"/>
          <w:sz w:val="28"/>
          <w:szCs w:val="28"/>
        </w:rPr>
        <w:t xml:space="preserve">. Беларусь, 31 марта </w:t>
      </w:r>
      <w:smartTag w:uri="urn:schemas-microsoft-com:office:smarttags" w:element="metricconverter">
        <w:smartTagPr>
          <w:attr w:name="ProductID" w:val="2011 г"/>
        </w:smartTagPr>
        <w:r w:rsidRPr="0046043F">
          <w:rPr>
            <w:kern w:val="36"/>
            <w:sz w:val="28"/>
            <w:szCs w:val="28"/>
          </w:rPr>
          <w:t>2011 г</w:t>
        </w:r>
      </w:smartTag>
      <w:r w:rsidRPr="0046043F">
        <w:rPr>
          <w:kern w:val="36"/>
          <w:sz w:val="28"/>
          <w:szCs w:val="28"/>
        </w:rPr>
        <w:t xml:space="preserve">., № 335 </w:t>
      </w:r>
      <w:r w:rsidRPr="0046043F">
        <w:rPr>
          <w:sz w:val="28"/>
          <w:szCs w:val="28"/>
        </w:rPr>
        <w:t xml:space="preserve">// </w:t>
      </w:r>
      <w:proofErr w:type="spellStart"/>
      <w:r w:rsidRPr="0046043F">
        <w:rPr>
          <w:sz w:val="28"/>
          <w:szCs w:val="28"/>
        </w:rPr>
        <w:t>Бизнес-инфо</w:t>
      </w:r>
      <w:proofErr w:type="spellEnd"/>
      <w:r w:rsidRPr="0046043F">
        <w:rPr>
          <w:sz w:val="28"/>
          <w:szCs w:val="28"/>
        </w:rPr>
        <w:t>. Аналитическая правовая систем</w:t>
      </w:r>
      <w:proofErr w:type="gramStart"/>
      <w:r w:rsidRPr="0046043F">
        <w:rPr>
          <w:sz w:val="28"/>
          <w:szCs w:val="28"/>
        </w:rPr>
        <w:t>а / ООО</w:t>
      </w:r>
      <w:proofErr w:type="gramEnd"/>
      <w:r w:rsidRPr="0046043F">
        <w:rPr>
          <w:sz w:val="28"/>
          <w:szCs w:val="28"/>
        </w:rPr>
        <w:t xml:space="preserve"> «Профессиональные правовые системы». – Минск, 201</w:t>
      </w:r>
      <w:r>
        <w:rPr>
          <w:sz w:val="28"/>
          <w:szCs w:val="28"/>
        </w:rPr>
        <w:t>8</w:t>
      </w:r>
      <w:r w:rsidRPr="0046043F">
        <w:rPr>
          <w:sz w:val="28"/>
          <w:szCs w:val="28"/>
        </w:rPr>
        <w:t>.</w:t>
      </w:r>
    </w:p>
    <w:p w:rsidR="00526FE2" w:rsidRPr="0046043F" w:rsidRDefault="00526FE2" w:rsidP="00526FE2">
      <w:pPr>
        <w:pStyle w:val="a7"/>
        <w:keepNext w:val="0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8"/>
          <w:szCs w:val="28"/>
        </w:rPr>
      </w:pPr>
      <w:r w:rsidRPr="0046043F">
        <w:rPr>
          <w:sz w:val="28"/>
          <w:szCs w:val="28"/>
          <w:lang w:val="ru-RU"/>
        </w:rPr>
        <w:t xml:space="preserve">Клинический протокол 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 [Электронный ресурс]: прил. к приказу </w:t>
      </w:r>
      <w:proofErr w:type="spellStart"/>
      <w:r w:rsidRPr="0046043F">
        <w:rPr>
          <w:sz w:val="28"/>
          <w:szCs w:val="28"/>
          <w:lang w:val="ru-RU"/>
        </w:rPr>
        <w:t>М-ва</w:t>
      </w:r>
      <w:proofErr w:type="spellEnd"/>
      <w:r w:rsidRPr="0046043F">
        <w:rPr>
          <w:sz w:val="28"/>
          <w:szCs w:val="28"/>
          <w:lang w:val="ru-RU"/>
        </w:rPr>
        <w:t xml:space="preserve"> здравоохранения </w:t>
      </w:r>
      <w:proofErr w:type="spellStart"/>
      <w:r w:rsidRPr="0046043F">
        <w:rPr>
          <w:sz w:val="28"/>
          <w:szCs w:val="28"/>
          <w:lang w:val="ru-RU"/>
        </w:rPr>
        <w:t>Респ</w:t>
      </w:r>
      <w:proofErr w:type="spellEnd"/>
      <w:r w:rsidRPr="0046043F">
        <w:rPr>
          <w:sz w:val="28"/>
          <w:szCs w:val="28"/>
          <w:lang w:val="ru-RU"/>
        </w:rPr>
        <w:t xml:space="preserve">. Беларусь, 10 мая </w:t>
      </w:r>
      <w:smartTag w:uri="urn:schemas-microsoft-com:office:smarttags" w:element="metricconverter">
        <w:smartTagPr>
          <w:attr w:name="ProductID" w:val="2012 г"/>
        </w:smartTagPr>
        <w:r w:rsidRPr="0046043F">
          <w:rPr>
            <w:sz w:val="28"/>
            <w:szCs w:val="28"/>
            <w:lang w:val="ru-RU"/>
          </w:rPr>
          <w:t>2012 г</w:t>
        </w:r>
      </w:smartTag>
      <w:r w:rsidRPr="0046043F">
        <w:rPr>
          <w:sz w:val="28"/>
          <w:szCs w:val="28"/>
          <w:lang w:val="ru-RU"/>
        </w:rPr>
        <w:t>., № 522 // Министерство здравоохранения Республики Беларусь.</w:t>
      </w:r>
    </w:p>
    <w:p w:rsidR="00526FE2" w:rsidRDefault="00526FE2" w:rsidP="00526FE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sz w:val="28"/>
          <w:szCs w:val="28"/>
        </w:rPr>
      </w:pPr>
      <w:r w:rsidRPr="0046043F">
        <w:rPr>
          <w:bCs/>
          <w:sz w:val="28"/>
          <w:szCs w:val="28"/>
        </w:rPr>
        <w:t>Клинические протоколы диагностики и лечения больных с патологией системы кроветворения [Электронный ресурс]</w:t>
      </w:r>
      <w:proofErr w:type="gramStart"/>
      <w:r>
        <w:rPr>
          <w:bCs/>
          <w:sz w:val="28"/>
          <w:szCs w:val="28"/>
        </w:rPr>
        <w:t xml:space="preserve"> </w:t>
      </w:r>
      <w:r w:rsidRPr="0046043F">
        <w:rPr>
          <w:bCs/>
          <w:sz w:val="28"/>
          <w:szCs w:val="28"/>
        </w:rPr>
        <w:t>:</w:t>
      </w:r>
      <w:proofErr w:type="gramEnd"/>
      <w:r w:rsidRPr="0046043F">
        <w:rPr>
          <w:bCs/>
          <w:sz w:val="28"/>
          <w:szCs w:val="28"/>
        </w:rPr>
        <w:t xml:space="preserve"> прил. 5 к приказу </w:t>
      </w:r>
      <w:proofErr w:type="spellStart"/>
      <w:r w:rsidRPr="0046043F">
        <w:rPr>
          <w:sz w:val="28"/>
          <w:szCs w:val="28"/>
        </w:rPr>
        <w:t>М-ва</w:t>
      </w:r>
      <w:proofErr w:type="spellEnd"/>
      <w:r w:rsidRPr="0046043F">
        <w:rPr>
          <w:sz w:val="28"/>
          <w:szCs w:val="28"/>
        </w:rPr>
        <w:t xml:space="preserve"> здрав</w:t>
      </w:r>
      <w:r w:rsidRPr="0046043F">
        <w:rPr>
          <w:sz w:val="28"/>
          <w:szCs w:val="28"/>
        </w:rPr>
        <w:t>о</w:t>
      </w:r>
      <w:r w:rsidRPr="0046043F">
        <w:rPr>
          <w:sz w:val="28"/>
          <w:szCs w:val="28"/>
        </w:rPr>
        <w:t xml:space="preserve">охранения </w:t>
      </w:r>
      <w:proofErr w:type="spellStart"/>
      <w:r w:rsidRPr="0046043F">
        <w:rPr>
          <w:sz w:val="28"/>
          <w:szCs w:val="28"/>
        </w:rPr>
        <w:t>Респ</w:t>
      </w:r>
      <w:proofErr w:type="spellEnd"/>
      <w:r w:rsidRPr="0046043F">
        <w:rPr>
          <w:sz w:val="28"/>
          <w:szCs w:val="28"/>
        </w:rPr>
        <w:t xml:space="preserve">. Беларусь, </w:t>
      </w:r>
      <w:r w:rsidRPr="0046043F">
        <w:rPr>
          <w:bCs/>
          <w:sz w:val="28"/>
          <w:szCs w:val="28"/>
        </w:rPr>
        <w:t xml:space="preserve">19 мая </w:t>
      </w:r>
      <w:smartTag w:uri="urn:schemas-microsoft-com:office:smarttags" w:element="metricconverter">
        <w:smartTagPr>
          <w:attr w:name="ProductID" w:val="2005 г"/>
        </w:smartTagPr>
        <w:r w:rsidRPr="0046043F">
          <w:rPr>
            <w:bCs/>
            <w:sz w:val="28"/>
            <w:szCs w:val="28"/>
          </w:rPr>
          <w:t>2005 г</w:t>
        </w:r>
      </w:smartTag>
      <w:r w:rsidRPr="0046043F">
        <w:rPr>
          <w:bCs/>
          <w:sz w:val="28"/>
          <w:szCs w:val="28"/>
        </w:rPr>
        <w:t xml:space="preserve">., № 274 // </w:t>
      </w:r>
      <w:proofErr w:type="spellStart"/>
      <w:r w:rsidRPr="0046043F">
        <w:rPr>
          <w:bCs/>
          <w:sz w:val="28"/>
          <w:szCs w:val="28"/>
        </w:rPr>
        <w:t>Бизнес-инфо</w:t>
      </w:r>
      <w:proofErr w:type="spellEnd"/>
      <w:r w:rsidRPr="0046043F">
        <w:rPr>
          <w:bCs/>
          <w:sz w:val="28"/>
          <w:szCs w:val="28"/>
        </w:rPr>
        <w:t>. Аналитич</w:t>
      </w:r>
      <w:r w:rsidRPr="0046043F">
        <w:rPr>
          <w:bCs/>
          <w:sz w:val="28"/>
          <w:szCs w:val="28"/>
        </w:rPr>
        <w:t>е</w:t>
      </w:r>
      <w:r w:rsidRPr="0046043F">
        <w:rPr>
          <w:bCs/>
          <w:sz w:val="28"/>
          <w:szCs w:val="28"/>
        </w:rPr>
        <w:t>ская правовая систем</w:t>
      </w:r>
      <w:proofErr w:type="gramStart"/>
      <w:r w:rsidRPr="0046043F">
        <w:rPr>
          <w:bCs/>
          <w:sz w:val="28"/>
          <w:szCs w:val="28"/>
        </w:rPr>
        <w:t>а / ООО</w:t>
      </w:r>
      <w:proofErr w:type="gramEnd"/>
      <w:r w:rsidRPr="0046043F">
        <w:rPr>
          <w:bCs/>
          <w:sz w:val="28"/>
          <w:szCs w:val="28"/>
        </w:rPr>
        <w:t xml:space="preserve"> «Профессиональные </w:t>
      </w:r>
      <w:r>
        <w:rPr>
          <w:bCs/>
          <w:sz w:val="28"/>
          <w:szCs w:val="28"/>
        </w:rPr>
        <w:t>правовые системы». – Минск, 2018</w:t>
      </w:r>
      <w:r w:rsidRPr="0046043F">
        <w:rPr>
          <w:bCs/>
          <w:sz w:val="28"/>
          <w:szCs w:val="28"/>
        </w:rPr>
        <w:t>.</w:t>
      </w:r>
    </w:p>
    <w:p w:rsidR="00526FE2" w:rsidRDefault="00526FE2" w:rsidP="00526FE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sz w:val="28"/>
          <w:szCs w:val="28"/>
        </w:rPr>
      </w:pPr>
      <w:r w:rsidRPr="002F2C08">
        <w:rPr>
          <w:sz w:val="28"/>
          <w:szCs w:val="28"/>
        </w:rPr>
        <w:t xml:space="preserve">Клинический протокол лечения пациентов множественной миеломой с помощью </w:t>
      </w:r>
      <w:proofErr w:type="spellStart"/>
      <w:r w:rsidRPr="002F2C08">
        <w:rPr>
          <w:sz w:val="28"/>
          <w:szCs w:val="28"/>
        </w:rPr>
        <w:t>высокодозной</w:t>
      </w:r>
      <w:proofErr w:type="spellEnd"/>
      <w:r w:rsidRPr="002F2C08">
        <w:rPr>
          <w:sz w:val="28"/>
          <w:szCs w:val="28"/>
        </w:rPr>
        <w:t xml:space="preserve"> химиотерапии и тандемной </w:t>
      </w:r>
      <w:proofErr w:type="spellStart"/>
      <w:r w:rsidRPr="002F2C08">
        <w:rPr>
          <w:sz w:val="28"/>
          <w:szCs w:val="28"/>
        </w:rPr>
        <w:t>аутологичной</w:t>
      </w:r>
      <w:proofErr w:type="spellEnd"/>
      <w:r w:rsidRPr="002F2C08">
        <w:rPr>
          <w:sz w:val="28"/>
          <w:szCs w:val="28"/>
        </w:rPr>
        <w:t xml:space="preserve"> трансплантацией г</w:t>
      </w:r>
      <w:r>
        <w:rPr>
          <w:sz w:val="28"/>
          <w:szCs w:val="28"/>
        </w:rPr>
        <w:t xml:space="preserve">емопоэтических стволовых клеток </w:t>
      </w:r>
      <w:r w:rsidRPr="0046043F">
        <w:rPr>
          <w:bCs/>
          <w:sz w:val="28"/>
          <w:szCs w:val="28"/>
        </w:rPr>
        <w:t>[Электронный ресурс]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</w:t>
      </w:r>
      <w:r w:rsidRPr="002F2C08">
        <w:rPr>
          <w:sz w:val="28"/>
          <w:szCs w:val="28"/>
        </w:rPr>
        <w:t>ил</w:t>
      </w:r>
      <w:r>
        <w:rPr>
          <w:sz w:val="28"/>
          <w:szCs w:val="28"/>
        </w:rPr>
        <w:t>. 2</w:t>
      </w:r>
      <w:r w:rsidRPr="002F2C08">
        <w:rPr>
          <w:sz w:val="28"/>
          <w:szCs w:val="28"/>
        </w:rPr>
        <w:t xml:space="preserve"> к приказу </w:t>
      </w:r>
      <w:proofErr w:type="spellStart"/>
      <w:r w:rsidRPr="002F2C08">
        <w:rPr>
          <w:sz w:val="28"/>
          <w:szCs w:val="28"/>
        </w:rPr>
        <w:t>М</w:t>
      </w:r>
      <w:r>
        <w:rPr>
          <w:sz w:val="28"/>
          <w:szCs w:val="28"/>
        </w:rPr>
        <w:t>-ва</w:t>
      </w:r>
      <w:proofErr w:type="spellEnd"/>
      <w:r w:rsidRPr="002F2C0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F2C08">
        <w:rPr>
          <w:sz w:val="28"/>
          <w:szCs w:val="28"/>
        </w:rPr>
        <w:t xml:space="preserve">дравоохранения </w:t>
      </w:r>
      <w:proofErr w:type="spellStart"/>
      <w:r w:rsidRPr="002F2C08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r w:rsidRPr="002F2C08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 xml:space="preserve">, 31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., № 662 </w:t>
      </w:r>
      <w:r w:rsidRPr="0046043F">
        <w:rPr>
          <w:bCs/>
          <w:sz w:val="28"/>
          <w:szCs w:val="28"/>
        </w:rPr>
        <w:t xml:space="preserve">// </w:t>
      </w:r>
      <w:proofErr w:type="spellStart"/>
      <w:r w:rsidRPr="0046043F">
        <w:rPr>
          <w:bCs/>
          <w:sz w:val="28"/>
          <w:szCs w:val="28"/>
        </w:rPr>
        <w:t>Бизнес-инфо</w:t>
      </w:r>
      <w:proofErr w:type="spellEnd"/>
      <w:r w:rsidRPr="0046043F">
        <w:rPr>
          <w:bCs/>
          <w:sz w:val="28"/>
          <w:szCs w:val="28"/>
        </w:rPr>
        <w:t>. Аналитич</w:t>
      </w:r>
      <w:r w:rsidRPr="0046043F">
        <w:rPr>
          <w:bCs/>
          <w:sz w:val="28"/>
          <w:szCs w:val="28"/>
        </w:rPr>
        <w:t>е</w:t>
      </w:r>
      <w:r w:rsidRPr="0046043F">
        <w:rPr>
          <w:bCs/>
          <w:sz w:val="28"/>
          <w:szCs w:val="28"/>
        </w:rPr>
        <w:t>ская правовая систем</w:t>
      </w:r>
      <w:proofErr w:type="gramStart"/>
      <w:r w:rsidRPr="0046043F">
        <w:rPr>
          <w:bCs/>
          <w:sz w:val="28"/>
          <w:szCs w:val="28"/>
        </w:rPr>
        <w:t>а / ООО</w:t>
      </w:r>
      <w:proofErr w:type="gramEnd"/>
      <w:r w:rsidRPr="0046043F">
        <w:rPr>
          <w:bCs/>
          <w:sz w:val="28"/>
          <w:szCs w:val="28"/>
        </w:rPr>
        <w:t xml:space="preserve"> «Профессиональные правовые системы». – Минск, 201</w:t>
      </w:r>
      <w:r>
        <w:rPr>
          <w:bCs/>
          <w:sz w:val="28"/>
          <w:szCs w:val="28"/>
        </w:rPr>
        <w:t>8</w:t>
      </w:r>
      <w:r w:rsidRPr="0046043F">
        <w:rPr>
          <w:bCs/>
          <w:sz w:val="28"/>
          <w:szCs w:val="28"/>
        </w:rPr>
        <w:t>.</w:t>
      </w:r>
    </w:p>
    <w:p w:rsidR="00526FE2" w:rsidRDefault="00526FE2" w:rsidP="00526FE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sz w:val="28"/>
          <w:szCs w:val="28"/>
        </w:rPr>
      </w:pPr>
      <w:r w:rsidRPr="00D85006">
        <w:rPr>
          <w:sz w:val="28"/>
          <w:szCs w:val="28"/>
        </w:rPr>
        <w:lastRenderedPageBreak/>
        <w:t xml:space="preserve">Клинический протокол диагностики и лечения </w:t>
      </w:r>
      <w:r w:rsidRPr="00D85006">
        <w:rPr>
          <w:noProof/>
          <w:sz w:val="28"/>
          <w:szCs w:val="28"/>
        </w:rPr>
        <w:t xml:space="preserve">пациентов в возрасте старше 18 лет с миелодиспластическим синдромом </w:t>
      </w:r>
      <w:r w:rsidRPr="0046043F">
        <w:rPr>
          <w:bCs/>
          <w:sz w:val="28"/>
          <w:szCs w:val="28"/>
        </w:rPr>
        <w:t>[Электронный ресурс]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</w:t>
      </w:r>
      <w:r w:rsidRPr="002F2C08">
        <w:rPr>
          <w:sz w:val="28"/>
          <w:szCs w:val="28"/>
        </w:rPr>
        <w:t>ил</w:t>
      </w:r>
      <w:r>
        <w:rPr>
          <w:sz w:val="28"/>
          <w:szCs w:val="28"/>
        </w:rPr>
        <w:t>. 5</w:t>
      </w:r>
      <w:r w:rsidRPr="002F2C08">
        <w:rPr>
          <w:sz w:val="28"/>
          <w:szCs w:val="28"/>
        </w:rPr>
        <w:t xml:space="preserve"> к приказу </w:t>
      </w:r>
      <w:proofErr w:type="spellStart"/>
      <w:r w:rsidRPr="002F2C08">
        <w:rPr>
          <w:sz w:val="28"/>
          <w:szCs w:val="28"/>
        </w:rPr>
        <w:t>М</w:t>
      </w:r>
      <w:r>
        <w:rPr>
          <w:sz w:val="28"/>
          <w:szCs w:val="28"/>
        </w:rPr>
        <w:t>-ва</w:t>
      </w:r>
      <w:proofErr w:type="spellEnd"/>
      <w:r w:rsidRPr="002F2C0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F2C08">
        <w:rPr>
          <w:sz w:val="28"/>
          <w:szCs w:val="28"/>
        </w:rPr>
        <w:t xml:space="preserve">дравоохранения </w:t>
      </w:r>
      <w:proofErr w:type="spellStart"/>
      <w:r w:rsidRPr="002F2C08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r w:rsidRPr="002F2C08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 xml:space="preserve">, 31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., № 662 </w:t>
      </w:r>
      <w:r w:rsidRPr="0046043F">
        <w:rPr>
          <w:bCs/>
          <w:sz w:val="28"/>
          <w:szCs w:val="28"/>
        </w:rPr>
        <w:t xml:space="preserve">// </w:t>
      </w:r>
      <w:proofErr w:type="spellStart"/>
      <w:r w:rsidRPr="0046043F">
        <w:rPr>
          <w:bCs/>
          <w:sz w:val="28"/>
          <w:szCs w:val="28"/>
        </w:rPr>
        <w:t>Бизнес-инфо</w:t>
      </w:r>
      <w:proofErr w:type="spellEnd"/>
      <w:r w:rsidRPr="0046043F">
        <w:rPr>
          <w:bCs/>
          <w:sz w:val="28"/>
          <w:szCs w:val="28"/>
        </w:rPr>
        <w:t>. Аналитич</w:t>
      </w:r>
      <w:r w:rsidRPr="0046043F">
        <w:rPr>
          <w:bCs/>
          <w:sz w:val="28"/>
          <w:szCs w:val="28"/>
        </w:rPr>
        <w:t>е</w:t>
      </w:r>
      <w:r w:rsidRPr="0046043F">
        <w:rPr>
          <w:bCs/>
          <w:sz w:val="28"/>
          <w:szCs w:val="28"/>
        </w:rPr>
        <w:t>ская правовая систем</w:t>
      </w:r>
      <w:proofErr w:type="gramStart"/>
      <w:r w:rsidRPr="0046043F">
        <w:rPr>
          <w:bCs/>
          <w:sz w:val="28"/>
          <w:szCs w:val="28"/>
        </w:rPr>
        <w:t>а / ООО</w:t>
      </w:r>
      <w:proofErr w:type="gramEnd"/>
      <w:r w:rsidRPr="0046043F">
        <w:rPr>
          <w:bCs/>
          <w:sz w:val="28"/>
          <w:szCs w:val="28"/>
        </w:rPr>
        <w:t xml:space="preserve"> «Профессиональные правовые системы». – Минск, 201</w:t>
      </w:r>
      <w:r>
        <w:rPr>
          <w:bCs/>
          <w:sz w:val="28"/>
          <w:szCs w:val="28"/>
        </w:rPr>
        <w:t>8</w:t>
      </w:r>
      <w:r w:rsidRPr="0046043F">
        <w:rPr>
          <w:bCs/>
          <w:sz w:val="28"/>
          <w:szCs w:val="28"/>
        </w:rPr>
        <w:t>.</w:t>
      </w:r>
    </w:p>
    <w:p w:rsidR="00526FE2" w:rsidRDefault="00526FE2" w:rsidP="00526FE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sz w:val="28"/>
          <w:szCs w:val="28"/>
        </w:rPr>
      </w:pPr>
      <w:r w:rsidRPr="00052FD0">
        <w:rPr>
          <w:sz w:val="28"/>
          <w:szCs w:val="28"/>
        </w:rPr>
        <w:t>Об утверждении клинического протокола</w:t>
      </w:r>
      <w:r w:rsidRPr="00D850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5006">
        <w:rPr>
          <w:sz w:val="28"/>
          <w:szCs w:val="28"/>
        </w:rPr>
        <w:t xml:space="preserve">Диагностика и лечение пациентов с </w:t>
      </w:r>
      <w:proofErr w:type="spellStart"/>
      <w:r w:rsidRPr="00D85006">
        <w:rPr>
          <w:sz w:val="28"/>
          <w:szCs w:val="28"/>
        </w:rPr>
        <w:t>идиопатической</w:t>
      </w:r>
      <w:proofErr w:type="spellEnd"/>
      <w:r w:rsidRPr="00D85006">
        <w:rPr>
          <w:sz w:val="28"/>
          <w:szCs w:val="28"/>
        </w:rPr>
        <w:t xml:space="preserve"> тромбоцитопенической пурпурой</w:t>
      </w:r>
      <w:r>
        <w:rPr>
          <w:sz w:val="28"/>
          <w:szCs w:val="28"/>
        </w:rPr>
        <w:t xml:space="preserve">» </w:t>
      </w:r>
      <w:r w:rsidRPr="0046043F">
        <w:rPr>
          <w:bCs/>
          <w:sz w:val="28"/>
          <w:szCs w:val="28"/>
        </w:rPr>
        <w:t>[Электронный ресурс]</w:t>
      </w:r>
      <w:proofErr w:type="gramStart"/>
      <w:r>
        <w:rPr>
          <w:bCs/>
          <w:sz w:val="28"/>
          <w:szCs w:val="28"/>
        </w:rPr>
        <w:t xml:space="preserve"> </w:t>
      </w:r>
      <w:r w:rsidRPr="00D85006">
        <w:rPr>
          <w:sz w:val="28"/>
          <w:szCs w:val="28"/>
        </w:rPr>
        <w:t>:</w:t>
      </w:r>
      <w:proofErr w:type="gramEnd"/>
      <w:r w:rsidRPr="00D85006">
        <w:rPr>
          <w:sz w:val="28"/>
          <w:szCs w:val="28"/>
        </w:rPr>
        <w:t xml:space="preserve"> постановление </w:t>
      </w:r>
      <w:proofErr w:type="spellStart"/>
      <w:r w:rsidRPr="00D85006">
        <w:rPr>
          <w:sz w:val="28"/>
          <w:szCs w:val="28"/>
        </w:rPr>
        <w:t>М</w:t>
      </w:r>
      <w:r>
        <w:rPr>
          <w:sz w:val="28"/>
          <w:szCs w:val="28"/>
        </w:rPr>
        <w:t>-</w:t>
      </w:r>
      <w:r w:rsidRPr="00D85006">
        <w:rPr>
          <w:sz w:val="28"/>
          <w:szCs w:val="28"/>
        </w:rPr>
        <w:t>ва</w:t>
      </w:r>
      <w:proofErr w:type="spellEnd"/>
      <w:r w:rsidRPr="00D85006">
        <w:rPr>
          <w:sz w:val="28"/>
          <w:szCs w:val="28"/>
        </w:rPr>
        <w:t xml:space="preserve"> Здравоохранения </w:t>
      </w:r>
      <w:proofErr w:type="spellStart"/>
      <w:r w:rsidRPr="00D85006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r w:rsidRPr="00D85006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>,</w:t>
      </w:r>
      <w:r w:rsidRPr="00D85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июня </w:t>
      </w:r>
      <w:smartTag w:uri="urn:schemas-microsoft-com:office:smarttags" w:element="metricconverter">
        <w:smartTagPr>
          <w:attr w:name="ProductID" w:val="2017 г"/>
        </w:smartTagPr>
        <w:r w:rsidRPr="00D85006">
          <w:rPr>
            <w:sz w:val="28"/>
            <w:szCs w:val="28"/>
          </w:rPr>
          <w:t>2017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.,</w:t>
      </w:r>
      <w:r w:rsidRPr="00D85006">
        <w:rPr>
          <w:sz w:val="28"/>
          <w:szCs w:val="28"/>
        </w:rPr>
        <w:t xml:space="preserve"> № 53</w:t>
      </w:r>
      <w:r>
        <w:rPr>
          <w:sz w:val="28"/>
          <w:szCs w:val="28"/>
        </w:rPr>
        <w:t xml:space="preserve"> </w:t>
      </w:r>
      <w:r w:rsidRPr="0046043F">
        <w:rPr>
          <w:bCs/>
          <w:sz w:val="28"/>
          <w:szCs w:val="28"/>
        </w:rPr>
        <w:t xml:space="preserve">// </w:t>
      </w:r>
      <w:proofErr w:type="spellStart"/>
      <w:r w:rsidRPr="0046043F">
        <w:rPr>
          <w:bCs/>
          <w:sz w:val="28"/>
          <w:szCs w:val="28"/>
        </w:rPr>
        <w:t>Бизнес-инфо</w:t>
      </w:r>
      <w:proofErr w:type="spellEnd"/>
      <w:r w:rsidRPr="0046043F">
        <w:rPr>
          <w:bCs/>
          <w:sz w:val="28"/>
          <w:szCs w:val="28"/>
        </w:rPr>
        <w:t>. Аналитич</w:t>
      </w:r>
      <w:r w:rsidRPr="0046043F">
        <w:rPr>
          <w:bCs/>
          <w:sz w:val="28"/>
          <w:szCs w:val="28"/>
        </w:rPr>
        <w:t>е</w:t>
      </w:r>
      <w:r w:rsidRPr="0046043F">
        <w:rPr>
          <w:bCs/>
          <w:sz w:val="28"/>
          <w:szCs w:val="28"/>
        </w:rPr>
        <w:t>ская правовая систем</w:t>
      </w:r>
      <w:proofErr w:type="gramStart"/>
      <w:r w:rsidRPr="0046043F">
        <w:rPr>
          <w:bCs/>
          <w:sz w:val="28"/>
          <w:szCs w:val="28"/>
        </w:rPr>
        <w:t>а / ООО</w:t>
      </w:r>
      <w:proofErr w:type="gramEnd"/>
      <w:r w:rsidRPr="0046043F">
        <w:rPr>
          <w:bCs/>
          <w:sz w:val="28"/>
          <w:szCs w:val="28"/>
        </w:rPr>
        <w:t xml:space="preserve"> «Профессиональные правовые системы». – Минск, 201</w:t>
      </w:r>
      <w:r>
        <w:rPr>
          <w:bCs/>
          <w:sz w:val="28"/>
          <w:szCs w:val="28"/>
        </w:rPr>
        <w:t>8</w:t>
      </w:r>
      <w:r w:rsidRPr="0046043F">
        <w:rPr>
          <w:bCs/>
          <w:sz w:val="28"/>
          <w:szCs w:val="28"/>
        </w:rPr>
        <w:t>.</w:t>
      </w:r>
    </w:p>
    <w:p w:rsidR="00526FE2" w:rsidRDefault="00526FE2" w:rsidP="00526FE2">
      <w:pPr>
        <w:pStyle w:val="a8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52FD0">
        <w:rPr>
          <w:rFonts w:ascii="Times New Roman" w:hAnsi="Times New Roman"/>
          <w:sz w:val="28"/>
          <w:szCs w:val="28"/>
        </w:rPr>
        <w:t>Об утверждении клинического протокола</w:t>
      </w:r>
      <w:r w:rsidRPr="0047272A">
        <w:rPr>
          <w:rFonts w:ascii="Times New Roman" w:hAnsi="Times New Roman"/>
          <w:noProof/>
          <w:sz w:val="28"/>
          <w:szCs w:val="28"/>
          <w:lang w:eastAsia="ru-RU"/>
        </w:rPr>
        <w:t xml:space="preserve"> «Диагностика, лечение и профилактика пациентов 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гемофилией А и гемофилией В» </w:t>
      </w:r>
      <w:r w:rsidRPr="00E02B96">
        <w:rPr>
          <w:rFonts w:ascii="Times New Roman" w:hAnsi="Times New Roman"/>
          <w:noProof/>
          <w:sz w:val="28"/>
          <w:szCs w:val="28"/>
          <w:lang w:eastAsia="ru-RU"/>
        </w:rPr>
        <w:t xml:space="preserve">и признании утратившими силу некоторых приказов </w:t>
      </w:r>
      <w:r w:rsidRPr="00BE55F8">
        <w:rPr>
          <w:rFonts w:ascii="Times New Roman" w:hAnsi="Times New Roman"/>
          <w:noProof/>
          <w:sz w:val="28"/>
          <w:szCs w:val="28"/>
          <w:lang w:eastAsia="ru-RU"/>
        </w:rPr>
        <w:t>[Электронный ресурс]</w:t>
      </w:r>
      <w:proofErr w:type="gramStart"/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</w:rPr>
        <w:t>остановление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0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r w:rsidRPr="002F2C08">
        <w:rPr>
          <w:rFonts w:ascii="Times New Roman" w:hAnsi="Times New Roman"/>
          <w:sz w:val="28"/>
          <w:szCs w:val="28"/>
        </w:rPr>
        <w:t>ва</w:t>
      </w:r>
      <w:proofErr w:type="spellEnd"/>
      <w:r w:rsidRPr="002F2C08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2F2C08"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F2C08">
        <w:rPr>
          <w:rFonts w:ascii="Times New Roman" w:hAnsi="Times New Roman"/>
          <w:sz w:val="28"/>
          <w:szCs w:val="28"/>
        </w:rPr>
        <w:t xml:space="preserve"> Беларусь</w:t>
      </w:r>
      <w:r>
        <w:rPr>
          <w:rFonts w:ascii="Times New Roman" w:hAnsi="Times New Roman"/>
          <w:sz w:val="28"/>
          <w:szCs w:val="28"/>
        </w:rPr>
        <w:t xml:space="preserve">, 17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., № 30 </w:t>
      </w:r>
      <w:r w:rsidRPr="00E02B96">
        <w:rPr>
          <w:rFonts w:ascii="Times New Roman" w:hAnsi="Times New Roman"/>
          <w:noProof/>
          <w:sz w:val="28"/>
          <w:szCs w:val="28"/>
          <w:lang w:eastAsia="ru-RU"/>
        </w:rPr>
        <w:t>// Бизнес-инфо. Аналитич</w:t>
      </w:r>
      <w:r w:rsidRPr="00E02B96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Pr="00E02B96">
        <w:rPr>
          <w:rFonts w:ascii="Times New Roman" w:hAnsi="Times New Roman"/>
          <w:noProof/>
          <w:sz w:val="28"/>
          <w:szCs w:val="28"/>
          <w:lang w:eastAsia="ru-RU"/>
        </w:rPr>
        <w:t>ская правовая система / ООО «Профессиональные правовые системы». – Минск, 2018.</w:t>
      </w:r>
    </w:p>
    <w:p w:rsidR="00526FE2" w:rsidRDefault="00526FE2" w:rsidP="00526FE2">
      <w:pPr>
        <w:pStyle w:val="a8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2FD0">
        <w:rPr>
          <w:rFonts w:ascii="Times New Roman" w:hAnsi="Times New Roman"/>
          <w:sz w:val="28"/>
          <w:szCs w:val="28"/>
        </w:rPr>
        <w:t>Об утверждении клинического протокола</w:t>
      </w:r>
      <w:r w:rsidRPr="00CB388D">
        <w:rPr>
          <w:rFonts w:ascii="Times New Roman" w:hAnsi="Times New Roman"/>
          <w:noProof/>
          <w:sz w:val="28"/>
          <w:szCs w:val="28"/>
          <w:lang w:eastAsia="ru-RU"/>
        </w:rPr>
        <w:t xml:space="preserve"> «Диагностика и лечение пациентов старше 18 лет с вновь диагностированным острым миелоидным лейкозом»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E55F8">
        <w:rPr>
          <w:rFonts w:ascii="Times New Roman" w:hAnsi="Times New Roman"/>
          <w:noProof/>
          <w:sz w:val="28"/>
          <w:szCs w:val="28"/>
          <w:lang w:eastAsia="ru-RU"/>
        </w:rPr>
        <w:t>[Электронный ресурс]</w:t>
      </w:r>
      <w:proofErr w:type="gramStart"/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spellStart"/>
      <w:r w:rsidRPr="002F2C0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r w:rsidRPr="002F2C08">
        <w:rPr>
          <w:rFonts w:ascii="Times New Roman" w:hAnsi="Times New Roman"/>
          <w:sz w:val="28"/>
          <w:szCs w:val="28"/>
        </w:rPr>
        <w:t>ва</w:t>
      </w:r>
      <w:proofErr w:type="spellEnd"/>
      <w:r w:rsidRPr="002F2C08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2F2C08"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F2C08">
        <w:rPr>
          <w:rFonts w:ascii="Times New Roman" w:hAnsi="Times New Roman"/>
          <w:sz w:val="28"/>
          <w:szCs w:val="28"/>
        </w:rPr>
        <w:t xml:space="preserve"> Беларусь</w:t>
      </w:r>
      <w:r>
        <w:rPr>
          <w:rFonts w:ascii="Times New Roman" w:hAnsi="Times New Roman"/>
          <w:sz w:val="28"/>
          <w:szCs w:val="28"/>
        </w:rPr>
        <w:t xml:space="preserve">, 1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., № 43 </w:t>
      </w:r>
      <w:r w:rsidRPr="00E02B96">
        <w:rPr>
          <w:rFonts w:ascii="Times New Roman" w:hAnsi="Times New Roman"/>
          <w:noProof/>
          <w:sz w:val="28"/>
          <w:szCs w:val="28"/>
          <w:lang w:eastAsia="ru-RU"/>
        </w:rPr>
        <w:t>// Бизнес-инфо. Аналитич</w:t>
      </w:r>
      <w:r w:rsidRPr="00E02B96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Pr="00E02B96">
        <w:rPr>
          <w:rFonts w:ascii="Times New Roman" w:hAnsi="Times New Roman"/>
          <w:noProof/>
          <w:sz w:val="28"/>
          <w:szCs w:val="28"/>
          <w:lang w:eastAsia="ru-RU"/>
        </w:rPr>
        <w:t>ская правовая система / ООО «Профессиональные правовые системы». – Минск, 2018.</w:t>
      </w:r>
    </w:p>
    <w:p w:rsidR="00361241" w:rsidRDefault="00361241"/>
    <w:sectPr w:rsidR="00361241" w:rsidSect="0036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42BC"/>
    <w:multiLevelType w:val="hybridMultilevel"/>
    <w:tmpl w:val="27CE931C"/>
    <w:lvl w:ilvl="0" w:tplc="2286E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0A8B"/>
    <w:multiLevelType w:val="hybridMultilevel"/>
    <w:tmpl w:val="878A5B84"/>
    <w:lvl w:ilvl="0" w:tplc="5CAA37C6">
      <w:start w:val="1"/>
      <w:numFmt w:val="decimal"/>
      <w:lvlText w:val="%1."/>
      <w:lvlJc w:val="center"/>
      <w:pPr>
        <w:tabs>
          <w:tab w:val="num" w:pos="-231"/>
        </w:tabs>
        <w:ind w:left="222" w:hanging="2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E2"/>
    <w:rsid w:val="00361241"/>
    <w:rsid w:val="004E782D"/>
    <w:rsid w:val="00526FE2"/>
    <w:rsid w:val="00DC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526F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526F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526FE2"/>
    <w:pPr>
      <w:numPr>
        <w:ilvl w:val="12"/>
      </w:numPr>
      <w:ind w:right="28"/>
      <w:jc w:val="both"/>
    </w:pPr>
    <w:rPr>
      <w:szCs w:val="20"/>
      <w:lang/>
    </w:rPr>
  </w:style>
  <w:style w:type="character" w:customStyle="1" w:styleId="a4">
    <w:name w:val="Основной текст Знак"/>
    <w:basedOn w:val="a0"/>
    <w:link w:val="a3"/>
    <w:rsid w:val="00526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aliases w:val=" Знак, Знак Знак"/>
    <w:basedOn w:val="a"/>
    <w:link w:val="a6"/>
    <w:rsid w:val="00526FE2"/>
    <w:pPr>
      <w:autoSpaceDE w:val="0"/>
      <w:autoSpaceDN w:val="0"/>
    </w:pPr>
    <w:rPr>
      <w:rFonts w:ascii="Courier New" w:hAnsi="Courier New"/>
      <w:szCs w:val="20"/>
      <w:lang/>
    </w:rPr>
  </w:style>
  <w:style w:type="character" w:customStyle="1" w:styleId="a6">
    <w:name w:val="Текст Знак"/>
    <w:aliases w:val=" Знак Знак1, Знак Знак Знак1"/>
    <w:basedOn w:val="a0"/>
    <w:link w:val="a5"/>
    <w:rsid w:val="00526FE2"/>
    <w:rPr>
      <w:rFonts w:ascii="Courier New" w:eastAsia="Times New Roman" w:hAnsi="Courier New" w:cs="Times New Roman"/>
      <w:sz w:val="24"/>
      <w:szCs w:val="20"/>
      <w:lang/>
    </w:rPr>
  </w:style>
  <w:style w:type="paragraph" w:customStyle="1" w:styleId="a7">
    <w:name w:val="Протоколы"/>
    <w:basedOn w:val="1"/>
    <w:uiPriority w:val="99"/>
    <w:rsid w:val="00526FE2"/>
    <w:pPr>
      <w:ind w:left="0"/>
    </w:pPr>
    <w:rPr>
      <w:b w:val="0"/>
      <w:bCs w:val="0"/>
      <w:kern w:val="28"/>
      <w:szCs w:val="20"/>
      <w:u w:val="none"/>
      <w:lang/>
    </w:rPr>
  </w:style>
  <w:style w:type="paragraph" w:styleId="a8">
    <w:name w:val="List Paragraph"/>
    <w:basedOn w:val="a"/>
    <w:uiPriority w:val="34"/>
    <w:qFormat/>
    <w:rsid w:val="00526F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526FE2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526FE2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No Spacing"/>
    <w:uiPriority w:val="1"/>
    <w:qFormat/>
    <w:rsid w:val="0052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2630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2018-02-27T06:56:00Z</dcterms:created>
  <dcterms:modified xsi:type="dcterms:W3CDTF">2018-02-27T06:58:00Z</dcterms:modified>
</cp:coreProperties>
</file>