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79" w:rsidRPr="00592E4B" w:rsidRDefault="00610C12" w:rsidP="009A1757">
      <w:pPr>
        <w:ind w:left="-993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46.5pt;margin-top:.75pt;width:130.95pt;height:39.6pt;z-index:-251658752;visibility:visible">
            <v:imagedata r:id="rId6" o:title=""/>
            <w10:wrap type="square"/>
          </v:shape>
        </w:pict>
      </w:r>
      <w:r w:rsidR="00B86E79" w:rsidRPr="00592E4B">
        <w:rPr>
          <w:sz w:val="28"/>
          <w:szCs w:val="28"/>
        </w:rPr>
        <w:t>ГОРУП «Центр международных связей»</w:t>
      </w:r>
    </w:p>
    <w:p w:rsidR="00B86E79" w:rsidRPr="00592E4B" w:rsidRDefault="00B86E79" w:rsidP="009A1757">
      <w:pPr>
        <w:ind w:left="-993"/>
        <w:jc w:val="center"/>
        <w:rPr>
          <w:sz w:val="28"/>
          <w:szCs w:val="28"/>
        </w:rPr>
      </w:pPr>
      <w:r w:rsidRPr="00592E4B">
        <w:rPr>
          <w:sz w:val="28"/>
          <w:szCs w:val="28"/>
        </w:rPr>
        <w:t>Министерства образования Республики Беларусь приглашает принять участие в учебно-образовательной программе</w:t>
      </w:r>
    </w:p>
    <w:p w:rsidR="00B86E79" w:rsidRDefault="00B86E79" w:rsidP="00C620D0">
      <w:pPr>
        <w:ind w:left="-284" w:firstLine="284"/>
        <w:jc w:val="center"/>
      </w:pPr>
    </w:p>
    <w:p w:rsidR="00B86E79" w:rsidRPr="00B27778" w:rsidRDefault="00B86E79" w:rsidP="00C620D0">
      <w:pPr>
        <w:jc w:val="center"/>
        <w:rPr>
          <w:b/>
          <w:sz w:val="22"/>
          <w:szCs w:val="22"/>
        </w:rPr>
      </w:pPr>
      <w:r w:rsidRPr="00B27778">
        <w:rPr>
          <w:b/>
          <w:sz w:val="22"/>
          <w:szCs w:val="22"/>
        </w:rPr>
        <w:t>«Особенности подготовки специалистов фармацевтической отрасли Германии</w:t>
      </w:r>
      <w:r w:rsidR="00A47F57">
        <w:rPr>
          <w:b/>
          <w:sz w:val="22"/>
          <w:szCs w:val="22"/>
        </w:rPr>
        <w:t xml:space="preserve"> и Чехии</w:t>
      </w:r>
      <w:r w:rsidRPr="00B27778">
        <w:rPr>
          <w:b/>
          <w:sz w:val="22"/>
          <w:szCs w:val="22"/>
        </w:rPr>
        <w:t>»</w:t>
      </w:r>
    </w:p>
    <w:p w:rsidR="00B86E79" w:rsidRDefault="00B86E79" w:rsidP="00BE0603">
      <w:pPr>
        <w:jc w:val="center"/>
        <w:rPr>
          <w:sz w:val="22"/>
          <w:szCs w:val="22"/>
        </w:rPr>
      </w:pPr>
      <w:r w:rsidRPr="00B27778">
        <w:rPr>
          <w:sz w:val="22"/>
          <w:szCs w:val="22"/>
        </w:rPr>
        <w:t xml:space="preserve">Минск – </w:t>
      </w:r>
      <w:r w:rsidRPr="00B27778">
        <w:rPr>
          <w:color w:val="000000"/>
          <w:sz w:val="22"/>
          <w:szCs w:val="22"/>
        </w:rPr>
        <w:t>Градец-Кралове</w:t>
      </w:r>
      <w:r w:rsidRPr="00B27778">
        <w:rPr>
          <w:sz w:val="22"/>
          <w:szCs w:val="22"/>
        </w:rPr>
        <w:t xml:space="preserve"> – Прага – Нюрнберг – </w:t>
      </w:r>
      <w:r w:rsidR="00FE3DE6">
        <w:rPr>
          <w:bCs/>
          <w:color w:val="000000"/>
          <w:sz w:val="22"/>
          <w:szCs w:val="22"/>
        </w:rPr>
        <w:t>Лейпциг</w:t>
      </w:r>
      <w:r w:rsidRPr="00B27778">
        <w:rPr>
          <w:sz w:val="22"/>
          <w:szCs w:val="22"/>
        </w:rPr>
        <w:t xml:space="preserve"> </w:t>
      </w:r>
      <w:r w:rsidR="00B27778">
        <w:rPr>
          <w:sz w:val="22"/>
          <w:szCs w:val="22"/>
        </w:rPr>
        <w:t>–</w:t>
      </w:r>
      <w:r w:rsidRPr="00B27778">
        <w:rPr>
          <w:sz w:val="22"/>
          <w:szCs w:val="22"/>
        </w:rPr>
        <w:t xml:space="preserve"> Минск</w:t>
      </w:r>
    </w:p>
    <w:p w:rsidR="00B27778" w:rsidRPr="00B27778" w:rsidRDefault="00085882" w:rsidP="00BE0603">
      <w:pPr>
        <w:jc w:val="center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с 3</w:t>
      </w:r>
      <w:r w:rsidR="00B27778" w:rsidRPr="00B60B38">
        <w:rPr>
          <w:sz w:val="22"/>
          <w:szCs w:val="22"/>
        </w:rPr>
        <w:t>1</w:t>
      </w:r>
      <w:r w:rsidR="00610C12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января</w:t>
      </w:r>
      <w:r w:rsidR="00B27778" w:rsidRPr="00B60B38">
        <w:rPr>
          <w:sz w:val="22"/>
          <w:szCs w:val="22"/>
        </w:rPr>
        <w:t xml:space="preserve"> по </w:t>
      </w:r>
      <w:r w:rsidR="00AE24F0" w:rsidRPr="00B60B38">
        <w:rPr>
          <w:sz w:val="22"/>
          <w:szCs w:val="22"/>
        </w:rPr>
        <w:t>0</w:t>
      </w:r>
      <w:r>
        <w:rPr>
          <w:sz w:val="22"/>
          <w:szCs w:val="22"/>
        </w:rPr>
        <w:t>4</w:t>
      </w:r>
      <w:r w:rsidR="00B60B38">
        <w:rPr>
          <w:sz w:val="22"/>
          <w:szCs w:val="22"/>
        </w:rPr>
        <w:t xml:space="preserve"> </w:t>
      </w:r>
      <w:r w:rsidR="00B27778" w:rsidRPr="00B60B38">
        <w:rPr>
          <w:sz w:val="22"/>
          <w:szCs w:val="22"/>
        </w:rPr>
        <w:t>февраля 2016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8788"/>
      </w:tblGrid>
      <w:tr w:rsidR="00B86E79" w:rsidRPr="000B24C1" w:rsidTr="001240E4">
        <w:tc>
          <w:tcPr>
            <w:tcW w:w="1844" w:type="dxa"/>
            <w:vAlign w:val="center"/>
          </w:tcPr>
          <w:p w:rsidR="00B86E79" w:rsidRPr="000B24C1" w:rsidRDefault="00B86E79" w:rsidP="001240E4">
            <w:pPr>
              <w:jc w:val="center"/>
              <w:rPr>
                <w:b/>
                <w:sz w:val="21"/>
                <w:szCs w:val="21"/>
              </w:rPr>
            </w:pPr>
            <w:r w:rsidRPr="000B24C1">
              <w:rPr>
                <w:b/>
                <w:sz w:val="21"/>
                <w:szCs w:val="21"/>
              </w:rPr>
              <w:t>1 день</w:t>
            </w:r>
          </w:p>
          <w:p w:rsidR="00B86E79" w:rsidRPr="00FB37A3" w:rsidRDefault="00FB37A3" w:rsidP="00FB37A3">
            <w:pPr>
              <w:jc w:val="center"/>
              <w:rPr>
                <w:b/>
                <w:sz w:val="21"/>
                <w:szCs w:val="21"/>
              </w:rPr>
            </w:pPr>
            <w:r w:rsidRPr="00FB37A3">
              <w:rPr>
                <w:b/>
                <w:sz w:val="21"/>
                <w:szCs w:val="21"/>
              </w:rPr>
              <w:t>31 января</w:t>
            </w:r>
          </w:p>
          <w:p w:rsidR="00FB37A3" w:rsidRPr="000B24C1" w:rsidRDefault="00FB37A3" w:rsidP="00FB37A3">
            <w:pPr>
              <w:jc w:val="center"/>
              <w:rPr>
                <w:sz w:val="21"/>
                <w:szCs w:val="21"/>
              </w:rPr>
            </w:pPr>
            <w:r w:rsidRPr="00FB37A3">
              <w:rPr>
                <w:b/>
                <w:sz w:val="21"/>
                <w:szCs w:val="21"/>
              </w:rPr>
              <w:t>(воскресение)</w:t>
            </w:r>
          </w:p>
        </w:tc>
        <w:tc>
          <w:tcPr>
            <w:tcW w:w="8788" w:type="dxa"/>
          </w:tcPr>
          <w:p w:rsidR="00B86E79" w:rsidRPr="000B24C1" w:rsidRDefault="00B86E79" w:rsidP="00B85454">
            <w:pPr>
              <w:jc w:val="both"/>
              <w:rPr>
                <w:sz w:val="21"/>
                <w:szCs w:val="21"/>
              </w:rPr>
            </w:pPr>
            <w:r w:rsidRPr="000B24C1">
              <w:rPr>
                <w:sz w:val="21"/>
                <w:szCs w:val="21"/>
              </w:rPr>
              <w:t xml:space="preserve">06.00 – Выезд из Минска. </w:t>
            </w:r>
          </w:p>
          <w:p w:rsidR="00B86E79" w:rsidRPr="000B24C1" w:rsidRDefault="00B86E79" w:rsidP="00B85454">
            <w:pPr>
              <w:jc w:val="both"/>
              <w:rPr>
                <w:sz w:val="21"/>
                <w:szCs w:val="21"/>
              </w:rPr>
            </w:pPr>
            <w:r w:rsidRPr="000B24C1">
              <w:rPr>
                <w:sz w:val="21"/>
                <w:szCs w:val="21"/>
              </w:rPr>
              <w:t xml:space="preserve">Пересечение белорусско-польской границы. Транзит по территории Польши. </w:t>
            </w:r>
          </w:p>
          <w:p w:rsidR="00B86E79" w:rsidRPr="000B24C1" w:rsidRDefault="00B86E79" w:rsidP="0055031D">
            <w:pPr>
              <w:ind w:right="34"/>
              <w:jc w:val="both"/>
              <w:rPr>
                <w:i/>
                <w:sz w:val="21"/>
                <w:szCs w:val="21"/>
              </w:rPr>
            </w:pPr>
            <w:r w:rsidRPr="000B24C1">
              <w:rPr>
                <w:i/>
                <w:sz w:val="21"/>
                <w:szCs w:val="21"/>
              </w:rPr>
              <w:t xml:space="preserve">Информационный семинар </w:t>
            </w:r>
            <w:r w:rsidRPr="000B24C1">
              <w:rPr>
                <w:b/>
                <w:i/>
                <w:sz w:val="21"/>
                <w:szCs w:val="21"/>
              </w:rPr>
              <w:t>«Фармацевтическая служба в европейских странах».</w:t>
            </w:r>
          </w:p>
          <w:p w:rsidR="00B86E79" w:rsidRPr="000B24C1" w:rsidRDefault="00B86E79" w:rsidP="00B85454">
            <w:pPr>
              <w:jc w:val="both"/>
              <w:rPr>
                <w:sz w:val="21"/>
                <w:szCs w:val="21"/>
              </w:rPr>
            </w:pPr>
            <w:r w:rsidRPr="000B24C1">
              <w:rPr>
                <w:sz w:val="21"/>
                <w:szCs w:val="21"/>
              </w:rPr>
              <w:t>Размещение и ночлег в транзитной гостинице на территории Польши.</w:t>
            </w:r>
          </w:p>
        </w:tc>
      </w:tr>
      <w:tr w:rsidR="00B86E79" w:rsidRPr="000B24C1" w:rsidTr="001240E4">
        <w:tc>
          <w:tcPr>
            <w:tcW w:w="1844" w:type="dxa"/>
            <w:vAlign w:val="center"/>
          </w:tcPr>
          <w:p w:rsidR="00B86E79" w:rsidRDefault="00B86E79" w:rsidP="001240E4">
            <w:pPr>
              <w:jc w:val="center"/>
              <w:rPr>
                <w:b/>
                <w:sz w:val="21"/>
                <w:szCs w:val="21"/>
              </w:rPr>
            </w:pPr>
            <w:r w:rsidRPr="000B24C1">
              <w:rPr>
                <w:b/>
                <w:sz w:val="21"/>
                <w:szCs w:val="21"/>
              </w:rPr>
              <w:t>2 день</w:t>
            </w:r>
          </w:p>
          <w:p w:rsidR="00FB37A3" w:rsidRPr="000B24C1" w:rsidRDefault="00FB37A3" w:rsidP="00FB37A3">
            <w:pPr>
              <w:jc w:val="center"/>
              <w:rPr>
                <w:b/>
                <w:sz w:val="21"/>
                <w:szCs w:val="21"/>
              </w:rPr>
            </w:pPr>
            <w:r w:rsidRPr="000B24C1">
              <w:rPr>
                <w:b/>
                <w:sz w:val="21"/>
                <w:szCs w:val="21"/>
              </w:rPr>
              <w:t>1 февраля</w:t>
            </w:r>
          </w:p>
          <w:p w:rsidR="00FB37A3" w:rsidRPr="000B24C1" w:rsidRDefault="00FB37A3" w:rsidP="00FB37A3">
            <w:pPr>
              <w:jc w:val="center"/>
              <w:rPr>
                <w:b/>
                <w:sz w:val="21"/>
                <w:szCs w:val="21"/>
              </w:rPr>
            </w:pPr>
            <w:r w:rsidRPr="000B24C1">
              <w:rPr>
                <w:b/>
                <w:sz w:val="21"/>
                <w:szCs w:val="21"/>
              </w:rPr>
              <w:t xml:space="preserve"> (понедельник)</w:t>
            </w:r>
          </w:p>
          <w:p w:rsidR="00FB37A3" w:rsidRPr="000B24C1" w:rsidRDefault="00FB37A3" w:rsidP="001240E4">
            <w:pPr>
              <w:jc w:val="center"/>
              <w:rPr>
                <w:b/>
                <w:sz w:val="21"/>
                <w:szCs w:val="21"/>
              </w:rPr>
            </w:pPr>
          </w:p>
          <w:p w:rsidR="00B86E79" w:rsidRPr="000B24C1" w:rsidRDefault="00B86E79" w:rsidP="00FB37A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88" w:type="dxa"/>
          </w:tcPr>
          <w:p w:rsidR="00B86E79" w:rsidRPr="000B24C1" w:rsidRDefault="00B86E79" w:rsidP="00B85454">
            <w:pPr>
              <w:jc w:val="both"/>
              <w:rPr>
                <w:color w:val="000000"/>
                <w:sz w:val="21"/>
                <w:szCs w:val="21"/>
              </w:rPr>
            </w:pPr>
            <w:r w:rsidRPr="000B24C1">
              <w:rPr>
                <w:color w:val="000000"/>
                <w:sz w:val="21"/>
                <w:szCs w:val="21"/>
              </w:rPr>
              <w:t xml:space="preserve">Завтрак. Выселение из гостиницы. Отъезд в г. </w:t>
            </w:r>
            <w:r w:rsidRPr="000B24C1">
              <w:rPr>
                <w:b/>
                <w:color w:val="000000"/>
                <w:sz w:val="21"/>
                <w:szCs w:val="21"/>
              </w:rPr>
              <w:t>Градец-Кралове</w:t>
            </w:r>
            <w:r w:rsidRPr="000B24C1">
              <w:rPr>
                <w:color w:val="000000"/>
                <w:sz w:val="21"/>
                <w:szCs w:val="21"/>
              </w:rPr>
              <w:t>.</w:t>
            </w:r>
          </w:p>
          <w:p w:rsidR="00B86E79" w:rsidRPr="000B24C1" w:rsidRDefault="00B86E79" w:rsidP="00B85454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0B24C1">
              <w:rPr>
                <w:b/>
                <w:color w:val="000000"/>
                <w:sz w:val="21"/>
                <w:szCs w:val="21"/>
              </w:rPr>
              <w:t>Образовательный визит на фармацевтический факультет Карлова Университета.</w:t>
            </w:r>
          </w:p>
          <w:p w:rsidR="00B86E79" w:rsidRPr="000B24C1" w:rsidRDefault="00B86E79" w:rsidP="0055031D">
            <w:pPr>
              <w:pStyle w:val="a4"/>
              <w:ind w:left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B24C1">
              <w:rPr>
                <w:b/>
                <w:i/>
                <w:color w:val="000000"/>
                <w:sz w:val="21"/>
                <w:szCs w:val="21"/>
              </w:rPr>
              <w:t xml:space="preserve">Семинар </w:t>
            </w:r>
            <w:r w:rsidRPr="000B24C1">
              <w:rPr>
                <w:b/>
                <w:i/>
                <w:sz w:val="21"/>
                <w:szCs w:val="21"/>
              </w:rPr>
              <w:t>«Современные исследования в медицине и новации в фармацевтике».</w:t>
            </w:r>
          </w:p>
          <w:p w:rsidR="00B86E79" w:rsidRPr="000B24C1" w:rsidRDefault="00B86E79" w:rsidP="0055031D">
            <w:pPr>
              <w:pStyle w:val="a4"/>
              <w:ind w:left="0"/>
              <w:jc w:val="both"/>
              <w:rPr>
                <w:color w:val="000000"/>
                <w:sz w:val="21"/>
                <w:szCs w:val="21"/>
              </w:rPr>
            </w:pPr>
            <w:r w:rsidRPr="000B24C1">
              <w:rPr>
                <w:b/>
                <w:sz w:val="21"/>
                <w:szCs w:val="21"/>
              </w:rPr>
              <w:t>Посещение Че</w:t>
            </w:r>
            <w:r w:rsidR="0055031D" w:rsidRPr="000B24C1">
              <w:rPr>
                <w:b/>
                <w:sz w:val="21"/>
                <w:szCs w:val="21"/>
              </w:rPr>
              <w:t xml:space="preserve">шского фармацевтического музея </w:t>
            </w:r>
            <w:r w:rsidRPr="000B24C1">
              <w:rPr>
                <w:sz w:val="21"/>
                <w:szCs w:val="21"/>
              </w:rPr>
              <w:t>(вх. билет за доп. пл.).</w:t>
            </w:r>
          </w:p>
          <w:p w:rsidR="00B86E79" w:rsidRPr="000B24C1" w:rsidRDefault="00B86E79" w:rsidP="0055031D">
            <w:pPr>
              <w:pStyle w:val="a4"/>
              <w:ind w:left="0"/>
              <w:jc w:val="both"/>
              <w:rPr>
                <w:sz w:val="21"/>
                <w:szCs w:val="21"/>
              </w:rPr>
            </w:pPr>
            <w:r w:rsidRPr="000B24C1">
              <w:rPr>
                <w:b/>
                <w:sz w:val="21"/>
                <w:szCs w:val="21"/>
              </w:rPr>
              <w:t xml:space="preserve">Посещение ботанического сада лекарственных растений. </w:t>
            </w:r>
            <w:r w:rsidRPr="000B24C1">
              <w:rPr>
                <w:sz w:val="21"/>
                <w:szCs w:val="21"/>
              </w:rPr>
              <w:t>(вх. билет за доп. пл.).</w:t>
            </w:r>
          </w:p>
          <w:p w:rsidR="00B86E79" w:rsidRPr="000B24C1" w:rsidRDefault="00B86E79" w:rsidP="00090370">
            <w:pPr>
              <w:ind w:left="147"/>
              <w:jc w:val="both"/>
              <w:rPr>
                <w:i/>
                <w:sz w:val="21"/>
                <w:szCs w:val="21"/>
                <w:shd w:val="clear" w:color="auto" w:fill="FFFFFF"/>
              </w:rPr>
            </w:pPr>
            <w:r w:rsidRPr="000B24C1">
              <w:rPr>
                <w:i/>
                <w:sz w:val="21"/>
                <w:szCs w:val="21"/>
                <w:shd w:val="clear" w:color="auto" w:fill="FFFFFF"/>
              </w:rPr>
              <w:t xml:space="preserve">* </w:t>
            </w:r>
            <w:r w:rsidRPr="000B24C1">
              <w:rPr>
                <w:b/>
                <w:i/>
                <w:sz w:val="21"/>
                <w:szCs w:val="21"/>
                <w:shd w:val="clear" w:color="auto" w:fill="FFFFFF"/>
              </w:rPr>
              <w:t>Карлов Университет</w:t>
            </w:r>
            <w:r w:rsidRPr="000B24C1">
              <w:rPr>
                <w:i/>
                <w:sz w:val="21"/>
                <w:szCs w:val="21"/>
                <w:shd w:val="clear" w:color="auto" w:fill="FFFFFF"/>
              </w:rPr>
              <w:t xml:space="preserve"> – самое престижное высшее учебное заведение в Чехии, старейший университет Центральной Европы, основан в 1348 году Чешским королем и Римским императором Карлом IV. Карлов Университет входит в Ассоциацию Европейских ВУЗов, наряду с Оксфордом, Лейденом, Бонном, Сорбонной, Болоньей и Университетом Женевы. </w:t>
            </w:r>
          </w:p>
          <w:p w:rsidR="00B86E79" w:rsidRPr="000B24C1" w:rsidRDefault="00B86E79" w:rsidP="00090370">
            <w:pPr>
              <w:pStyle w:val="a8"/>
              <w:shd w:val="clear" w:color="auto" w:fill="FFFFFF"/>
              <w:spacing w:before="0" w:beforeAutospacing="0" w:after="0" w:afterAutospacing="0" w:line="252" w:lineRule="atLeast"/>
              <w:ind w:left="147"/>
              <w:jc w:val="both"/>
              <w:rPr>
                <w:i/>
                <w:sz w:val="21"/>
                <w:szCs w:val="21"/>
              </w:rPr>
            </w:pPr>
            <w:r w:rsidRPr="000B24C1">
              <w:rPr>
                <w:i/>
                <w:sz w:val="21"/>
                <w:szCs w:val="21"/>
                <w:shd w:val="clear" w:color="auto" w:fill="FFFFFF"/>
              </w:rPr>
              <w:t xml:space="preserve">* </w:t>
            </w:r>
            <w:r w:rsidRPr="000B24C1">
              <w:rPr>
                <w:b/>
                <w:i/>
                <w:sz w:val="21"/>
                <w:szCs w:val="21"/>
              </w:rPr>
              <w:t>Чешский фармацевтический музей</w:t>
            </w:r>
            <w:r w:rsidRPr="000B24C1">
              <w:rPr>
                <w:i/>
                <w:sz w:val="21"/>
                <w:szCs w:val="21"/>
              </w:rPr>
              <w:t xml:space="preserve"> – уникальный европейский музей фармацевтики, где представлена фармакология в полном значении этого слова, то есть научные исследования, производство, управление, оптовая торговля, фармацевтика, образование. Музей первоначально располагался в университете Праги, затем на факультете фармацевтики Градца Кралове, а начиная с последней четверти прошлого века перебрался в госпиталь Кукс. Посетив музей, вы можете на практике увидеть весь процесс фармацевтического производства, начиная от производства таблеток, драже и других фармацевтических форм до продажи.</w:t>
            </w:r>
            <w:r w:rsidRPr="000B24C1">
              <w:rPr>
                <w:rStyle w:val="apple-converted-space"/>
                <w:i/>
                <w:sz w:val="21"/>
                <w:szCs w:val="21"/>
              </w:rPr>
              <w:t> </w:t>
            </w:r>
          </w:p>
          <w:p w:rsidR="00B86E79" w:rsidRPr="000B24C1" w:rsidRDefault="00B86E79" w:rsidP="00B85454">
            <w:pPr>
              <w:jc w:val="both"/>
              <w:rPr>
                <w:i/>
                <w:sz w:val="21"/>
                <w:szCs w:val="21"/>
              </w:rPr>
            </w:pPr>
            <w:r w:rsidRPr="000B24C1">
              <w:rPr>
                <w:sz w:val="21"/>
                <w:szCs w:val="21"/>
              </w:rPr>
              <w:t>Отъезд из г. Градец Кралове. Прибытие в Прагу.</w:t>
            </w:r>
            <w:r w:rsidRPr="000B24C1">
              <w:rPr>
                <w:rStyle w:val="apple-converted-space"/>
                <w:i/>
                <w:sz w:val="21"/>
                <w:szCs w:val="21"/>
                <w:shd w:val="clear" w:color="auto" w:fill="FFFFFF"/>
              </w:rPr>
              <w:t> </w:t>
            </w:r>
          </w:p>
          <w:p w:rsidR="00B86E79" w:rsidRPr="000B24C1" w:rsidRDefault="00B86E79" w:rsidP="00B85454">
            <w:pPr>
              <w:jc w:val="both"/>
              <w:rPr>
                <w:sz w:val="21"/>
                <w:szCs w:val="21"/>
              </w:rPr>
            </w:pPr>
            <w:r w:rsidRPr="000B24C1">
              <w:rPr>
                <w:sz w:val="21"/>
                <w:szCs w:val="21"/>
              </w:rPr>
              <w:t>Культурно-познавательная программа в городе с осмотром главных достопримечательностей</w:t>
            </w:r>
            <w:r w:rsidR="00EA7C75">
              <w:rPr>
                <w:sz w:val="21"/>
                <w:szCs w:val="21"/>
              </w:rPr>
              <w:t xml:space="preserve"> (дополнительная плата*)</w:t>
            </w:r>
            <w:r w:rsidRPr="000B24C1">
              <w:rPr>
                <w:sz w:val="21"/>
                <w:szCs w:val="21"/>
              </w:rPr>
              <w:t>.</w:t>
            </w:r>
          </w:p>
          <w:p w:rsidR="00B86E79" w:rsidRPr="000B24C1" w:rsidRDefault="00B86E79" w:rsidP="00B85454">
            <w:pPr>
              <w:jc w:val="both"/>
              <w:rPr>
                <w:sz w:val="21"/>
                <w:szCs w:val="21"/>
              </w:rPr>
            </w:pPr>
            <w:r w:rsidRPr="000B24C1">
              <w:rPr>
                <w:sz w:val="21"/>
                <w:szCs w:val="21"/>
              </w:rPr>
              <w:t>Размещение и ночлег в гостинице г. Прага.</w:t>
            </w:r>
          </w:p>
        </w:tc>
      </w:tr>
      <w:tr w:rsidR="00B86E79" w:rsidRPr="000B24C1" w:rsidTr="001240E4">
        <w:tc>
          <w:tcPr>
            <w:tcW w:w="1844" w:type="dxa"/>
            <w:vAlign w:val="center"/>
          </w:tcPr>
          <w:p w:rsidR="00B86E79" w:rsidRDefault="00B86E79" w:rsidP="001240E4">
            <w:pPr>
              <w:jc w:val="center"/>
              <w:rPr>
                <w:b/>
                <w:sz w:val="21"/>
                <w:szCs w:val="21"/>
              </w:rPr>
            </w:pPr>
            <w:r w:rsidRPr="000B24C1">
              <w:rPr>
                <w:b/>
                <w:sz w:val="21"/>
                <w:szCs w:val="21"/>
              </w:rPr>
              <w:t>3 день</w:t>
            </w:r>
          </w:p>
          <w:p w:rsidR="00FB37A3" w:rsidRPr="000B24C1" w:rsidRDefault="00FB37A3" w:rsidP="00FB37A3">
            <w:pPr>
              <w:jc w:val="center"/>
              <w:rPr>
                <w:b/>
                <w:sz w:val="21"/>
                <w:szCs w:val="21"/>
              </w:rPr>
            </w:pPr>
            <w:r w:rsidRPr="000B24C1">
              <w:rPr>
                <w:b/>
                <w:sz w:val="21"/>
                <w:szCs w:val="21"/>
              </w:rPr>
              <w:t>2 февраля</w:t>
            </w:r>
          </w:p>
          <w:p w:rsidR="00FB37A3" w:rsidRPr="000B24C1" w:rsidRDefault="00FB37A3" w:rsidP="00FB37A3">
            <w:pPr>
              <w:jc w:val="center"/>
              <w:rPr>
                <w:b/>
                <w:sz w:val="21"/>
                <w:szCs w:val="21"/>
              </w:rPr>
            </w:pPr>
            <w:r w:rsidRPr="000B24C1">
              <w:rPr>
                <w:b/>
                <w:sz w:val="21"/>
                <w:szCs w:val="21"/>
              </w:rPr>
              <w:t xml:space="preserve"> (вторник)</w:t>
            </w:r>
          </w:p>
          <w:p w:rsidR="00FB37A3" w:rsidRPr="000B24C1" w:rsidRDefault="00FB37A3" w:rsidP="001240E4">
            <w:pPr>
              <w:jc w:val="center"/>
              <w:rPr>
                <w:b/>
                <w:sz w:val="21"/>
                <w:szCs w:val="21"/>
              </w:rPr>
            </w:pPr>
          </w:p>
          <w:p w:rsidR="00B86E79" w:rsidRPr="000B24C1" w:rsidRDefault="00B86E79" w:rsidP="00FB37A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88" w:type="dxa"/>
          </w:tcPr>
          <w:p w:rsidR="00B86E79" w:rsidRPr="000B24C1" w:rsidRDefault="00B86E79" w:rsidP="00B96F24">
            <w:pPr>
              <w:rPr>
                <w:sz w:val="21"/>
                <w:szCs w:val="21"/>
              </w:rPr>
            </w:pPr>
            <w:r w:rsidRPr="000B24C1">
              <w:rPr>
                <w:sz w:val="21"/>
                <w:szCs w:val="21"/>
              </w:rPr>
              <w:t>Завтрак. Выселение из гостиницы. Отъезд в г. Нюрнберг.</w:t>
            </w:r>
          </w:p>
          <w:p w:rsidR="00B86E79" w:rsidRPr="000B24C1" w:rsidRDefault="00B86E79" w:rsidP="00B85454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0B24C1">
              <w:rPr>
                <w:b/>
                <w:color w:val="000000"/>
                <w:sz w:val="21"/>
                <w:szCs w:val="21"/>
              </w:rPr>
              <w:t>Образовательный визит на фармацевтический факультет университета г. Нюрнберг.</w:t>
            </w:r>
          </w:p>
          <w:p w:rsidR="00B86E79" w:rsidRPr="000B24C1" w:rsidRDefault="00B86E79" w:rsidP="0055031D">
            <w:pPr>
              <w:pStyle w:val="a4"/>
              <w:ind w:left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B24C1">
              <w:rPr>
                <w:b/>
                <w:i/>
                <w:color w:val="000000"/>
                <w:sz w:val="21"/>
                <w:szCs w:val="21"/>
              </w:rPr>
              <w:t xml:space="preserve">Семинар «Инновационные биотехнологии в медицине и </w:t>
            </w:r>
            <w:r w:rsidRPr="000B24C1">
              <w:rPr>
                <w:b/>
                <w:bCs/>
                <w:i/>
                <w:color w:val="000000"/>
                <w:sz w:val="21"/>
                <w:szCs w:val="21"/>
              </w:rPr>
              <w:t>фармацевтике</w:t>
            </w:r>
            <w:r w:rsidRPr="000B24C1">
              <w:rPr>
                <w:b/>
                <w:i/>
                <w:color w:val="000000"/>
                <w:sz w:val="21"/>
                <w:szCs w:val="21"/>
              </w:rPr>
              <w:t>».</w:t>
            </w:r>
          </w:p>
          <w:p w:rsidR="00B86E79" w:rsidRPr="000B24C1" w:rsidRDefault="00B86E79" w:rsidP="0055031D">
            <w:pPr>
              <w:pStyle w:val="a4"/>
              <w:ind w:left="0"/>
              <w:jc w:val="both"/>
              <w:rPr>
                <w:b/>
                <w:color w:val="000000"/>
                <w:sz w:val="21"/>
                <w:szCs w:val="21"/>
              </w:rPr>
            </w:pPr>
            <w:r w:rsidRPr="000B24C1">
              <w:rPr>
                <w:b/>
                <w:color w:val="000000"/>
                <w:sz w:val="21"/>
                <w:szCs w:val="21"/>
              </w:rPr>
              <w:t xml:space="preserve">Посещение музея при «Институте фармации и пищевой химии» </w:t>
            </w:r>
            <w:r w:rsidRPr="000B24C1">
              <w:rPr>
                <w:b/>
                <w:bCs/>
                <w:color w:val="000000"/>
                <w:sz w:val="21"/>
                <w:szCs w:val="21"/>
              </w:rPr>
              <w:t>университета Эрлангена — Нюрнберга в г. Эрланген.</w:t>
            </w:r>
          </w:p>
          <w:p w:rsidR="00B86E79" w:rsidRPr="000B24C1" w:rsidRDefault="00B86E79" w:rsidP="00090370">
            <w:pPr>
              <w:pStyle w:val="a4"/>
              <w:ind w:left="147"/>
              <w:jc w:val="both"/>
              <w:rPr>
                <w:b/>
                <w:i/>
                <w:sz w:val="21"/>
                <w:szCs w:val="21"/>
              </w:rPr>
            </w:pPr>
            <w:r w:rsidRPr="000B24C1">
              <w:rPr>
                <w:i/>
                <w:sz w:val="21"/>
                <w:szCs w:val="21"/>
                <w:shd w:val="clear" w:color="auto" w:fill="FFFFFF"/>
              </w:rPr>
              <w:t xml:space="preserve">* </w:t>
            </w:r>
            <w:r w:rsidRPr="000B24C1">
              <w:rPr>
                <w:b/>
                <w:i/>
                <w:sz w:val="21"/>
                <w:szCs w:val="21"/>
                <w:shd w:val="clear" w:color="auto" w:fill="FFFFFF"/>
              </w:rPr>
              <w:t>Коллекция придворного аптекаря Эрнста Вильгельма Мартиуса</w:t>
            </w:r>
            <w:r w:rsidRPr="000B24C1">
              <w:rPr>
                <w:i/>
                <w:sz w:val="21"/>
                <w:szCs w:val="21"/>
                <w:shd w:val="clear" w:color="auto" w:fill="FFFFFF"/>
              </w:rPr>
              <w:t xml:space="preserve"> включает в себя почти все хорошо известные лекарственные препараты и растения 19-го века. На момент смерти коллекционера она состояла из 300 000 экземпляров, представляющих 65 000</w:t>
            </w:r>
            <w:r w:rsidRPr="000B24C1">
              <w:rPr>
                <w:rStyle w:val="apple-converted-space"/>
                <w:i/>
                <w:sz w:val="21"/>
                <w:szCs w:val="21"/>
                <w:shd w:val="clear" w:color="auto" w:fill="FFFFFF"/>
              </w:rPr>
              <w:t> </w:t>
            </w:r>
            <w:r w:rsidRPr="000B24C1">
              <w:rPr>
                <w:i/>
                <w:sz w:val="21"/>
                <w:szCs w:val="21"/>
                <w:shd w:val="clear" w:color="auto" w:fill="FFFFFF"/>
              </w:rPr>
              <w:t>видов растений</w:t>
            </w:r>
            <w:r w:rsidRPr="000B24C1">
              <w:rPr>
                <w:i/>
                <w:sz w:val="21"/>
                <w:szCs w:val="21"/>
              </w:rPr>
              <w:t xml:space="preserve"> </w:t>
            </w:r>
            <w:r w:rsidRPr="000B24C1">
              <w:rPr>
                <w:i/>
                <w:sz w:val="21"/>
                <w:szCs w:val="21"/>
                <w:shd w:val="clear" w:color="auto" w:fill="FFFFFF"/>
              </w:rPr>
              <w:t>со всего мира. Гербарий являлся одной из крупнейших частных коллекций своего времени. Сегодня посетителям представляется удивительная возможность окунуться в значимые для медицины и фармацевтики времена.</w:t>
            </w:r>
          </w:p>
          <w:p w:rsidR="00B86E79" w:rsidRPr="000B24C1" w:rsidRDefault="00B86E79" w:rsidP="0055031D">
            <w:pPr>
              <w:pStyle w:val="a4"/>
              <w:ind w:left="0"/>
              <w:jc w:val="both"/>
              <w:rPr>
                <w:color w:val="000000"/>
                <w:sz w:val="21"/>
                <w:szCs w:val="21"/>
              </w:rPr>
            </w:pPr>
            <w:r w:rsidRPr="000B24C1">
              <w:rPr>
                <w:color w:val="000000"/>
                <w:sz w:val="21"/>
                <w:szCs w:val="21"/>
              </w:rPr>
              <w:t>Культурно-познавательная программа в г. Нюрнберг</w:t>
            </w:r>
            <w:r w:rsidR="00EA7C75">
              <w:rPr>
                <w:color w:val="000000"/>
                <w:sz w:val="21"/>
                <w:szCs w:val="21"/>
              </w:rPr>
              <w:t xml:space="preserve"> </w:t>
            </w:r>
            <w:r w:rsidR="00EA7C75">
              <w:rPr>
                <w:sz w:val="21"/>
                <w:szCs w:val="21"/>
              </w:rPr>
              <w:t>(дополнительная плата*)</w:t>
            </w:r>
            <w:r w:rsidR="00EA7C75" w:rsidRPr="000B24C1">
              <w:rPr>
                <w:sz w:val="21"/>
                <w:szCs w:val="21"/>
              </w:rPr>
              <w:t>.</w:t>
            </w:r>
          </w:p>
          <w:p w:rsidR="00B86E79" w:rsidRPr="000B24C1" w:rsidRDefault="00B86E79" w:rsidP="008976CB">
            <w:pPr>
              <w:pStyle w:val="a4"/>
              <w:ind w:left="0"/>
              <w:jc w:val="both"/>
              <w:rPr>
                <w:color w:val="000000"/>
                <w:sz w:val="21"/>
                <w:szCs w:val="21"/>
              </w:rPr>
            </w:pPr>
            <w:r w:rsidRPr="000B24C1">
              <w:rPr>
                <w:sz w:val="21"/>
                <w:szCs w:val="21"/>
              </w:rPr>
              <w:t>Отъезд из Нюрнберга.</w:t>
            </w:r>
          </w:p>
          <w:p w:rsidR="00B86E79" w:rsidRPr="000B24C1" w:rsidRDefault="00B86E79" w:rsidP="009207B6">
            <w:pPr>
              <w:rPr>
                <w:sz w:val="21"/>
                <w:szCs w:val="21"/>
              </w:rPr>
            </w:pPr>
            <w:r w:rsidRPr="000B24C1">
              <w:rPr>
                <w:sz w:val="21"/>
                <w:szCs w:val="21"/>
              </w:rPr>
              <w:t>Размещение и ночлег в транзитном отеле.</w:t>
            </w:r>
          </w:p>
        </w:tc>
      </w:tr>
      <w:tr w:rsidR="00B86E79" w:rsidRPr="000B24C1" w:rsidTr="001240E4">
        <w:tc>
          <w:tcPr>
            <w:tcW w:w="1844" w:type="dxa"/>
            <w:vAlign w:val="center"/>
          </w:tcPr>
          <w:p w:rsidR="00B86E79" w:rsidRDefault="00B86E79" w:rsidP="001240E4">
            <w:pPr>
              <w:jc w:val="center"/>
              <w:rPr>
                <w:b/>
                <w:sz w:val="21"/>
                <w:szCs w:val="21"/>
              </w:rPr>
            </w:pPr>
            <w:r w:rsidRPr="000B24C1">
              <w:rPr>
                <w:b/>
                <w:sz w:val="21"/>
                <w:szCs w:val="21"/>
              </w:rPr>
              <w:t>4 день</w:t>
            </w:r>
          </w:p>
          <w:p w:rsidR="00FB37A3" w:rsidRPr="000B24C1" w:rsidRDefault="00FB37A3" w:rsidP="00FB37A3">
            <w:pPr>
              <w:jc w:val="center"/>
              <w:rPr>
                <w:b/>
                <w:sz w:val="21"/>
                <w:szCs w:val="21"/>
              </w:rPr>
            </w:pPr>
            <w:r w:rsidRPr="000B24C1">
              <w:rPr>
                <w:b/>
                <w:sz w:val="21"/>
                <w:szCs w:val="21"/>
              </w:rPr>
              <w:t>3 февраля</w:t>
            </w:r>
          </w:p>
          <w:p w:rsidR="00FB37A3" w:rsidRPr="000B24C1" w:rsidRDefault="00FB37A3" w:rsidP="00FB37A3">
            <w:pPr>
              <w:jc w:val="center"/>
              <w:rPr>
                <w:b/>
                <w:sz w:val="21"/>
                <w:szCs w:val="21"/>
              </w:rPr>
            </w:pPr>
            <w:r w:rsidRPr="000B24C1">
              <w:rPr>
                <w:b/>
                <w:sz w:val="21"/>
                <w:szCs w:val="21"/>
              </w:rPr>
              <w:t>(среда)</w:t>
            </w:r>
          </w:p>
          <w:p w:rsidR="00FB37A3" w:rsidRPr="000B24C1" w:rsidRDefault="00FB37A3" w:rsidP="001240E4">
            <w:pPr>
              <w:jc w:val="center"/>
              <w:rPr>
                <w:b/>
                <w:sz w:val="21"/>
                <w:szCs w:val="21"/>
              </w:rPr>
            </w:pPr>
          </w:p>
          <w:p w:rsidR="00B86E79" w:rsidRPr="000B24C1" w:rsidRDefault="00B86E79" w:rsidP="00FB37A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88" w:type="dxa"/>
          </w:tcPr>
          <w:p w:rsidR="00B86E79" w:rsidRPr="000B24C1" w:rsidRDefault="00B86E79" w:rsidP="009207B6">
            <w:pPr>
              <w:rPr>
                <w:sz w:val="21"/>
                <w:szCs w:val="21"/>
              </w:rPr>
            </w:pPr>
            <w:r w:rsidRPr="000B24C1">
              <w:rPr>
                <w:sz w:val="21"/>
                <w:szCs w:val="21"/>
              </w:rPr>
              <w:t xml:space="preserve">Завтрак. Выселение из отеля. Отъезд в </w:t>
            </w:r>
            <w:r w:rsidR="000B24C1" w:rsidRPr="000B24C1">
              <w:rPr>
                <w:sz w:val="21"/>
                <w:szCs w:val="21"/>
              </w:rPr>
              <w:t xml:space="preserve">г. </w:t>
            </w:r>
            <w:r w:rsidR="00B60B38" w:rsidRPr="000B24C1">
              <w:rPr>
                <w:sz w:val="21"/>
                <w:szCs w:val="21"/>
              </w:rPr>
              <w:t>Лейпциг</w:t>
            </w:r>
            <w:r w:rsidRPr="000B24C1">
              <w:rPr>
                <w:sz w:val="21"/>
                <w:szCs w:val="21"/>
              </w:rPr>
              <w:t>.</w:t>
            </w:r>
          </w:p>
          <w:p w:rsidR="00B86E79" w:rsidRDefault="00F34A39" w:rsidP="00C605B9">
            <w:pPr>
              <w:pStyle w:val="a4"/>
              <w:ind w:left="0"/>
              <w:rPr>
                <w:b/>
                <w:sz w:val="21"/>
                <w:szCs w:val="21"/>
              </w:rPr>
            </w:pPr>
            <w:r w:rsidRPr="000B24C1">
              <w:rPr>
                <w:b/>
                <w:color w:val="000000"/>
                <w:sz w:val="21"/>
                <w:szCs w:val="21"/>
              </w:rPr>
              <w:t>Образовательный визит</w:t>
            </w:r>
            <w:r>
              <w:rPr>
                <w:b/>
                <w:color w:val="000000"/>
                <w:sz w:val="21"/>
                <w:szCs w:val="21"/>
              </w:rPr>
              <w:t xml:space="preserve"> в</w:t>
            </w:r>
            <w:r>
              <w:rPr>
                <w:b/>
                <w:sz w:val="21"/>
                <w:szCs w:val="21"/>
              </w:rPr>
              <w:t xml:space="preserve"> университет</w:t>
            </w:r>
            <w:r w:rsidR="00B86E79" w:rsidRPr="000B24C1">
              <w:rPr>
                <w:b/>
                <w:sz w:val="21"/>
                <w:szCs w:val="21"/>
              </w:rPr>
              <w:t xml:space="preserve"> г. </w:t>
            </w:r>
            <w:r w:rsidR="00B60B38" w:rsidRPr="000B24C1">
              <w:rPr>
                <w:b/>
                <w:sz w:val="21"/>
                <w:szCs w:val="21"/>
              </w:rPr>
              <w:t>Лейпциг</w:t>
            </w:r>
            <w:r w:rsidR="00B86E79" w:rsidRPr="000B24C1">
              <w:rPr>
                <w:b/>
                <w:sz w:val="21"/>
                <w:szCs w:val="21"/>
              </w:rPr>
              <w:t xml:space="preserve"> (факультет</w:t>
            </w:r>
            <w:r w:rsidR="007D0112">
              <w:rPr>
                <w:b/>
                <w:sz w:val="21"/>
                <w:szCs w:val="21"/>
              </w:rPr>
              <w:t xml:space="preserve"> биологических наук,  фармацевтики и психологии</w:t>
            </w:r>
            <w:r w:rsidR="00B86E79" w:rsidRPr="000B24C1">
              <w:rPr>
                <w:b/>
                <w:sz w:val="21"/>
                <w:szCs w:val="21"/>
              </w:rPr>
              <w:t>)</w:t>
            </w:r>
            <w:r w:rsidR="007D0112">
              <w:rPr>
                <w:b/>
                <w:sz w:val="21"/>
                <w:szCs w:val="21"/>
              </w:rPr>
              <w:t>, посещение лабараторий.</w:t>
            </w:r>
          </w:p>
          <w:p w:rsidR="007D0112" w:rsidRPr="007D0112" w:rsidRDefault="007D0112" w:rsidP="00C605B9">
            <w:pPr>
              <w:pStyle w:val="a4"/>
              <w:ind w:left="0"/>
              <w:rPr>
                <w:b/>
                <w:i/>
                <w:sz w:val="21"/>
                <w:szCs w:val="21"/>
              </w:rPr>
            </w:pPr>
            <w:r w:rsidRPr="007D0112">
              <w:rPr>
                <w:b/>
                <w:i/>
                <w:sz w:val="21"/>
                <w:szCs w:val="21"/>
              </w:rPr>
              <w:t>Семинар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="00C4442C" w:rsidRPr="00C4442C">
              <w:rPr>
                <w:b/>
                <w:i/>
                <w:sz w:val="21"/>
                <w:szCs w:val="21"/>
              </w:rPr>
              <w:t>«Использо</w:t>
            </w:r>
            <w:r w:rsidR="00C4442C">
              <w:rPr>
                <w:b/>
                <w:i/>
                <w:sz w:val="21"/>
                <w:szCs w:val="21"/>
              </w:rPr>
              <w:t>вание фармацевтических технологий»</w:t>
            </w:r>
          </w:p>
          <w:p w:rsidR="00B86E79" w:rsidRPr="000B24C1" w:rsidRDefault="00B86E79" w:rsidP="00A94A67">
            <w:pPr>
              <w:rPr>
                <w:sz w:val="21"/>
                <w:szCs w:val="21"/>
              </w:rPr>
            </w:pPr>
            <w:r w:rsidRPr="000B24C1">
              <w:rPr>
                <w:color w:val="000000"/>
                <w:sz w:val="21"/>
                <w:szCs w:val="21"/>
              </w:rPr>
              <w:t>Культурно-познавательная программа в городе</w:t>
            </w:r>
            <w:r w:rsidR="00EA7C75">
              <w:rPr>
                <w:sz w:val="21"/>
                <w:szCs w:val="21"/>
              </w:rPr>
              <w:t xml:space="preserve"> (дополнительная плата*)</w:t>
            </w:r>
            <w:r w:rsidR="00EA7C75" w:rsidRPr="000B24C1">
              <w:rPr>
                <w:sz w:val="21"/>
                <w:szCs w:val="21"/>
              </w:rPr>
              <w:t>.</w:t>
            </w:r>
          </w:p>
          <w:p w:rsidR="00B86E79" w:rsidRPr="000B24C1" w:rsidRDefault="00B86E79" w:rsidP="00A94A67">
            <w:pPr>
              <w:rPr>
                <w:sz w:val="21"/>
                <w:szCs w:val="21"/>
              </w:rPr>
            </w:pPr>
            <w:r w:rsidRPr="000B24C1">
              <w:rPr>
                <w:sz w:val="21"/>
                <w:szCs w:val="21"/>
              </w:rPr>
              <w:t xml:space="preserve">Отъезд из </w:t>
            </w:r>
            <w:r w:rsidR="00B60B38" w:rsidRPr="000B24C1">
              <w:rPr>
                <w:sz w:val="21"/>
                <w:szCs w:val="21"/>
              </w:rPr>
              <w:t>Лейпцига</w:t>
            </w:r>
            <w:r w:rsidRPr="000B24C1">
              <w:rPr>
                <w:sz w:val="21"/>
                <w:szCs w:val="21"/>
              </w:rPr>
              <w:t xml:space="preserve">. </w:t>
            </w:r>
          </w:p>
          <w:p w:rsidR="00B86E79" w:rsidRPr="000B24C1" w:rsidRDefault="00B86E79" w:rsidP="00A94A67">
            <w:pPr>
              <w:rPr>
                <w:sz w:val="21"/>
                <w:szCs w:val="21"/>
              </w:rPr>
            </w:pPr>
            <w:r w:rsidRPr="000B24C1">
              <w:rPr>
                <w:sz w:val="21"/>
                <w:szCs w:val="21"/>
              </w:rPr>
              <w:t>Ночлег в транзитной гостинице.</w:t>
            </w:r>
          </w:p>
        </w:tc>
      </w:tr>
      <w:tr w:rsidR="00B86E79" w:rsidRPr="000B24C1" w:rsidTr="00B60B38">
        <w:trPr>
          <w:trHeight w:val="699"/>
        </w:trPr>
        <w:tc>
          <w:tcPr>
            <w:tcW w:w="1844" w:type="dxa"/>
            <w:vAlign w:val="center"/>
          </w:tcPr>
          <w:p w:rsidR="00FB37A3" w:rsidRDefault="00B60B38" w:rsidP="00C605B9">
            <w:pPr>
              <w:jc w:val="center"/>
              <w:rPr>
                <w:b/>
                <w:sz w:val="21"/>
                <w:szCs w:val="21"/>
              </w:rPr>
            </w:pPr>
            <w:r w:rsidRPr="000B24C1">
              <w:rPr>
                <w:b/>
                <w:sz w:val="21"/>
                <w:szCs w:val="21"/>
              </w:rPr>
              <w:t>5</w:t>
            </w:r>
            <w:r w:rsidR="00B86E79" w:rsidRPr="000B24C1">
              <w:rPr>
                <w:b/>
                <w:sz w:val="21"/>
                <w:szCs w:val="21"/>
              </w:rPr>
              <w:t xml:space="preserve"> день</w:t>
            </w:r>
          </w:p>
          <w:p w:rsidR="00FB37A3" w:rsidRPr="000B24C1" w:rsidRDefault="00FB37A3" w:rsidP="00FB37A3">
            <w:pPr>
              <w:jc w:val="center"/>
              <w:rPr>
                <w:b/>
                <w:sz w:val="21"/>
                <w:szCs w:val="21"/>
              </w:rPr>
            </w:pPr>
            <w:r w:rsidRPr="000B24C1">
              <w:rPr>
                <w:b/>
                <w:sz w:val="21"/>
                <w:szCs w:val="21"/>
              </w:rPr>
              <w:t>4 февраля</w:t>
            </w:r>
          </w:p>
          <w:p w:rsidR="00FB37A3" w:rsidRPr="000B24C1" w:rsidRDefault="00FB37A3" w:rsidP="00FB37A3">
            <w:pPr>
              <w:jc w:val="center"/>
              <w:rPr>
                <w:b/>
                <w:sz w:val="21"/>
                <w:szCs w:val="21"/>
              </w:rPr>
            </w:pPr>
            <w:r w:rsidRPr="000B24C1">
              <w:rPr>
                <w:b/>
                <w:sz w:val="21"/>
                <w:szCs w:val="21"/>
              </w:rPr>
              <w:t xml:space="preserve"> (четверг)</w:t>
            </w:r>
          </w:p>
          <w:p w:rsidR="00B86E79" w:rsidRPr="000B24C1" w:rsidRDefault="00B86E79" w:rsidP="00C605B9">
            <w:pPr>
              <w:jc w:val="center"/>
              <w:rPr>
                <w:b/>
                <w:sz w:val="21"/>
                <w:szCs w:val="21"/>
              </w:rPr>
            </w:pPr>
            <w:r w:rsidRPr="000B24C1">
              <w:rPr>
                <w:b/>
                <w:sz w:val="21"/>
                <w:szCs w:val="21"/>
              </w:rPr>
              <w:t xml:space="preserve"> </w:t>
            </w:r>
          </w:p>
          <w:p w:rsidR="00B86E79" w:rsidRPr="000B24C1" w:rsidRDefault="00B86E79" w:rsidP="00FB37A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88" w:type="dxa"/>
          </w:tcPr>
          <w:p w:rsidR="00B86E79" w:rsidRPr="000B24C1" w:rsidRDefault="00B86E79" w:rsidP="00BE0603">
            <w:pPr>
              <w:jc w:val="both"/>
              <w:rPr>
                <w:sz w:val="21"/>
                <w:szCs w:val="21"/>
              </w:rPr>
            </w:pPr>
            <w:r w:rsidRPr="000B24C1">
              <w:rPr>
                <w:sz w:val="21"/>
                <w:szCs w:val="21"/>
              </w:rPr>
              <w:t>Завтрак. Выселение из гостиницы.</w:t>
            </w:r>
          </w:p>
          <w:p w:rsidR="00B86E79" w:rsidRPr="000B24C1" w:rsidRDefault="00B86E79" w:rsidP="00BE0603">
            <w:pPr>
              <w:jc w:val="both"/>
              <w:rPr>
                <w:sz w:val="21"/>
                <w:szCs w:val="21"/>
              </w:rPr>
            </w:pPr>
            <w:r w:rsidRPr="000B24C1">
              <w:rPr>
                <w:sz w:val="21"/>
                <w:szCs w:val="21"/>
              </w:rPr>
              <w:t>Транзит по территории РП и Республики Беларусь. Подведение итогов программы. Вручение сертификатов.</w:t>
            </w:r>
          </w:p>
          <w:p w:rsidR="00B86E79" w:rsidRPr="000B24C1" w:rsidRDefault="00B86E79" w:rsidP="00BE0603">
            <w:pPr>
              <w:jc w:val="both"/>
              <w:rPr>
                <w:b/>
                <w:sz w:val="21"/>
                <w:szCs w:val="21"/>
              </w:rPr>
            </w:pPr>
            <w:r w:rsidRPr="000B24C1">
              <w:rPr>
                <w:sz w:val="21"/>
                <w:szCs w:val="21"/>
              </w:rPr>
              <w:t xml:space="preserve">Информационный семинар </w:t>
            </w:r>
            <w:r w:rsidRPr="000B24C1">
              <w:rPr>
                <w:b/>
                <w:color w:val="000000"/>
                <w:sz w:val="21"/>
                <w:szCs w:val="21"/>
              </w:rPr>
              <w:t>«Учебно-образовательные программы как важный фактор повышения квалификации учащихся и преподавателей медицинских учреждений образования».</w:t>
            </w:r>
          </w:p>
          <w:p w:rsidR="00B86E79" w:rsidRPr="000B24C1" w:rsidRDefault="00B86E79" w:rsidP="00BE0603">
            <w:pPr>
              <w:jc w:val="both"/>
              <w:rPr>
                <w:sz w:val="21"/>
                <w:szCs w:val="21"/>
              </w:rPr>
            </w:pPr>
            <w:r w:rsidRPr="000B24C1">
              <w:rPr>
                <w:sz w:val="21"/>
                <w:szCs w:val="21"/>
              </w:rPr>
              <w:t>Прибытие в Минск поздно ночью.</w:t>
            </w:r>
          </w:p>
        </w:tc>
      </w:tr>
    </w:tbl>
    <w:p w:rsidR="00B86E79" w:rsidRDefault="00B86E79" w:rsidP="000B24C1">
      <w:pPr>
        <w:tabs>
          <w:tab w:val="left" w:pos="7680"/>
        </w:tabs>
        <w:ind w:left="-993" w:right="-284"/>
        <w:jc w:val="both"/>
        <w:rPr>
          <w:i/>
          <w:iCs/>
          <w:sz w:val="18"/>
          <w:szCs w:val="18"/>
        </w:rPr>
      </w:pPr>
      <w:r w:rsidRPr="00470EB7">
        <w:rPr>
          <w:i/>
          <w:iCs/>
          <w:sz w:val="18"/>
          <w:szCs w:val="18"/>
        </w:rPr>
        <w:lastRenderedPageBreak/>
        <w:t xml:space="preserve">ГОРУП «Центр международных связей» оставляет за собой право вносить изменения в </w:t>
      </w:r>
      <w:r>
        <w:rPr>
          <w:i/>
          <w:iCs/>
          <w:sz w:val="18"/>
          <w:szCs w:val="18"/>
        </w:rPr>
        <w:t xml:space="preserve">порядок посещения учреждений и </w:t>
      </w:r>
      <w:r w:rsidRPr="00470EB7">
        <w:rPr>
          <w:i/>
          <w:iCs/>
          <w:sz w:val="18"/>
          <w:szCs w:val="18"/>
        </w:rPr>
        <w:t>экскурсионных объектов, заменять экс</w:t>
      </w:r>
      <w:r>
        <w:rPr>
          <w:i/>
          <w:iCs/>
          <w:sz w:val="18"/>
          <w:szCs w:val="18"/>
        </w:rPr>
        <w:t xml:space="preserve">курсии и отели на равноценные, </w:t>
      </w:r>
      <w:r w:rsidRPr="00470EB7">
        <w:rPr>
          <w:i/>
          <w:iCs/>
          <w:sz w:val="18"/>
          <w:szCs w:val="18"/>
        </w:rPr>
        <w:t xml:space="preserve">организаторы не несут ответственности за задержки из-за простоев на границе и чрезвычайных ситуаций на дорогах. </w:t>
      </w:r>
    </w:p>
    <w:p w:rsidR="00B86E79" w:rsidRDefault="00B86E79" w:rsidP="00FD5217">
      <w:pPr>
        <w:tabs>
          <w:tab w:val="left" w:pos="7680"/>
        </w:tabs>
        <w:ind w:left="-1080" w:right="-464"/>
        <w:jc w:val="center"/>
        <w:rPr>
          <w:b/>
          <w:i/>
          <w:iCs/>
        </w:rPr>
      </w:pPr>
    </w:p>
    <w:p w:rsidR="00B86E79" w:rsidRDefault="00B86E79" w:rsidP="00FD5217">
      <w:pPr>
        <w:tabs>
          <w:tab w:val="left" w:pos="7680"/>
        </w:tabs>
        <w:ind w:left="-1080" w:right="-464"/>
        <w:jc w:val="center"/>
        <w:rPr>
          <w:b/>
          <w:i/>
          <w:iCs/>
        </w:rPr>
      </w:pPr>
      <w:r w:rsidRPr="005B2AEC">
        <w:rPr>
          <w:b/>
          <w:i/>
          <w:iCs/>
        </w:rPr>
        <w:t>Стоимость программы</w:t>
      </w:r>
      <w:r>
        <w:rPr>
          <w:b/>
          <w:i/>
          <w:iCs/>
        </w:rPr>
        <w:t xml:space="preserve"> </w:t>
      </w:r>
      <w:r w:rsidR="005F26B5">
        <w:rPr>
          <w:b/>
          <w:i/>
          <w:iCs/>
        </w:rPr>
        <w:t>2</w:t>
      </w:r>
      <w:r w:rsidR="007D0112">
        <w:rPr>
          <w:b/>
          <w:i/>
          <w:iCs/>
        </w:rPr>
        <w:t xml:space="preserve">60 </w:t>
      </w:r>
      <w:r>
        <w:rPr>
          <w:b/>
          <w:i/>
          <w:iCs/>
        </w:rPr>
        <w:t>евро (</w:t>
      </w:r>
      <w:r w:rsidR="00B7184C">
        <w:rPr>
          <w:b/>
          <w:i/>
          <w:iCs/>
        </w:rPr>
        <w:t xml:space="preserve">5.200.000 </w:t>
      </w:r>
      <w:r>
        <w:rPr>
          <w:b/>
          <w:i/>
          <w:iCs/>
        </w:rPr>
        <w:t>белорусских рубл</w:t>
      </w:r>
      <w:r w:rsidR="005F26B5">
        <w:rPr>
          <w:b/>
          <w:i/>
          <w:iCs/>
        </w:rPr>
        <w:t xml:space="preserve">ей на 26.11.2015 </w:t>
      </w:r>
      <w:r>
        <w:rPr>
          <w:b/>
          <w:i/>
          <w:iCs/>
        </w:rPr>
        <w:t>) на одного человека</w:t>
      </w:r>
      <w:r w:rsidR="00E27D4F">
        <w:rPr>
          <w:b/>
          <w:i/>
          <w:iCs/>
        </w:rPr>
        <w:t>, при количестве  40 участников</w:t>
      </w:r>
    </w:p>
    <w:p w:rsidR="00B86E79" w:rsidRPr="007A23B2" w:rsidRDefault="00B86E79" w:rsidP="00FD5217">
      <w:pPr>
        <w:tabs>
          <w:tab w:val="left" w:pos="7680"/>
        </w:tabs>
        <w:ind w:left="-1080" w:right="-464"/>
        <w:jc w:val="center"/>
        <w:rPr>
          <w:i/>
          <w:iCs/>
          <w:sz w:val="18"/>
          <w:szCs w:val="18"/>
        </w:rPr>
      </w:pPr>
      <w:r w:rsidRPr="005B2AEC">
        <w:rPr>
          <w:b/>
          <w:i/>
          <w:iCs/>
        </w:rPr>
        <w:t xml:space="preserve"> </w:t>
      </w:r>
    </w:p>
    <w:tbl>
      <w:tblPr>
        <w:tblpPr w:leftFromText="180" w:rightFromText="180" w:vertAnchor="text" w:horzAnchor="margin" w:tblpX="-1044" w:tblpY="95"/>
        <w:tblW w:w="10908" w:type="dxa"/>
        <w:tblLook w:val="01E0" w:firstRow="1" w:lastRow="1" w:firstColumn="1" w:lastColumn="1" w:noHBand="0" w:noVBand="0"/>
      </w:tblPr>
      <w:tblGrid>
        <w:gridCol w:w="5328"/>
        <w:gridCol w:w="5580"/>
      </w:tblGrid>
      <w:tr w:rsidR="00B86E79" w:rsidRPr="00C714B8" w:rsidTr="007C2305">
        <w:trPr>
          <w:trHeight w:val="1442"/>
        </w:trPr>
        <w:tc>
          <w:tcPr>
            <w:tcW w:w="5328" w:type="dxa"/>
          </w:tcPr>
          <w:p w:rsidR="00B86E79" w:rsidRPr="00C714B8" w:rsidRDefault="00B86E79" w:rsidP="007C2305">
            <w:pPr>
              <w:tabs>
                <w:tab w:val="left" w:pos="421"/>
              </w:tabs>
              <w:ind w:left="340" w:right="180"/>
              <w:jc w:val="both"/>
              <w:rPr>
                <w:b/>
                <w:sz w:val="20"/>
                <w:szCs w:val="20"/>
              </w:rPr>
            </w:pPr>
            <w:r w:rsidRPr="00C714B8">
              <w:rPr>
                <w:b/>
                <w:sz w:val="20"/>
                <w:szCs w:val="20"/>
              </w:rPr>
              <w:t>В стоимость включено:</w:t>
            </w:r>
          </w:p>
          <w:p w:rsidR="00B86E79" w:rsidRPr="00A53AD4" w:rsidRDefault="00B86E79" w:rsidP="00FD5217">
            <w:pPr>
              <w:pStyle w:val="1"/>
              <w:numPr>
                <w:ilvl w:val="0"/>
                <w:numId w:val="6"/>
              </w:numPr>
              <w:ind w:left="680" w:right="180" w:hanging="200"/>
              <w:rPr>
                <w:i w:val="0"/>
                <w:sz w:val="20"/>
                <w:szCs w:val="20"/>
              </w:rPr>
            </w:pPr>
            <w:r w:rsidRPr="00A53AD4">
              <w:rPr>
                <w:i w:val="0"/>
                <w:sz w:val="20"/>
                <w:szCs w:val="20"/>
              </w:rPr>
              <w:t>организация учебно-образовательной программы;</w:t>
            </w:r>
          </w:p>
          <w:p w:rsidR="00B86E79" w:rsidRPr="00456907" w:rsidRDefault="00B86E79" w:rsidP="00FD5217">
            <w:pPr>
              <w:pStyle w:val="1"/>
              <w:numPr>
                <w:ilvl w:val="0"/>
                <w:numId w:val="6"/>
              </w:numPr>
              <w:ind w:left="680" w:right="180" w:hanging="200"/>
              <w:jc w:val="both"/>
              <w:rPr>
                <w:b/>
                <w:i w:val="0"/>
                <w:sz w:val="20"/>
                <w:szCs w:val="20"/>
              </w:rPr>
            </w:pPr>
            <w:r w:rsidRPr="00517CEE">
              <w:rPr>
                <w:i w:val="0"/>
                <w:sz w:val="20"/>
                <w:szCs w:val="20"/>
              </w:rPr>
              <w:t xml:space="preserve">проезд на </w:t>
            </w:r>
            <w:r>
              <w:rPr>
                <w:i w:val="0"/>
                <w:sz w:val="20"/>
                <w:szCs w:val="20"/>
              </w:rPr>
              <w:t xml:space="preserve">комфортабельном </w:t>
            </w:r>
            <w:r w:rsidRPr="00517CEE">
              <w:rPr>
                <w:i w:val="0"/>
                <w:sz w:val="20"/>
                <w:szCs w:val="20"/>
              </w:rPr>
              <w:t>автобусе</w:t>
            </w:r>
          </w:p>
          <w:p w:rsidR="00B86E79" w:rsidRPr="00E34091" w:rsidRDefault="005F26B5" w:rsidP="00FD5217">
            <w:pPr>
              <w:pStyle w:val="1"/>
              <w:numPr>
                <w:ilvl w:val="0"/>
                <w:numId w:val="6"/>
              </w:numPr>
              <w:ind w:left="680" w:right="180" w:hanging="200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4</w:t>
            </w:r>
            <w:r w:rsidR="00B86E79" w:rsidRPr="00E34091">
              <w:rPr>
                <w:i w:val="0"/>
                <w:sz w:val="20"/>
                <w:szCs w:val="20"/>
              </w:rPr>
              <w:t xml:space="preserve"> ночлег</w:t>
            </w:r>
            <w:r>
              <w:rPr>
                <w:i w:val="0"/>
                <w:sz w:val="20"/>
                <w:szCs w:val="20"/>
              </w:rPr>
              <w:t>а</w:t>
            </w:r>
            <w:r w:rsidR="00B86E79" w:rsidRPr="00E34091">
              <w:rPr>
                <w:i w:val="0"/>
                <w:sz w:val="20"/>
                <w:szCs w:val="20"/>
              </w:rPr>
              <w:t xml:space="preserve"> в отелях 2-3* (2-4-х-местное размещение) с завтраками</w:t>
            </w:r>
          </w:p>
          <w:p w:rsidR="00B86E79" w:rsidRPr="00E34091" w:rsidRDefault="00B86E79" w:rsidP="00FD5217">
            <w:pPr>
              <w:numPr>
                <w:ilvl w:val="0"/>
                <w:numId w:val="6"/>
              </w:numPr>
              <w:tabs>
                <w:tab w:val="left" w:pos="241"/>
              </w:tabs>
              <w:ind w:left="680" w:right="180" w:hanging="200"/>
              <w:rPr>
                <w:sz w:val="20"/>
                <w:szCs w:val="20"/>
              </w:rPr>
            </w:pPr>
            <w:r w:rsidRPr="00E34091">
              <w:rPr>
                <w:sz w:val="20"/>
                <w:szCs w:val="20"/>
              </w:rPr>
              <w:t>медицинская страховка</w:t>
            </w:r>
          </w:p>
          <w:p w:rsidR="00B86E79" w:rsidRPr="00C50D52" w:rsidRDefault="005F26B5" w:rsidP="007C2305">
            <w:pPr>
              <w:tabs>
                <w:tab w:val="left" w:pos="241"/>
              </w:tabs>
              <w:ind w:left="48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580" w:type="dxa"/>
          </w:tcPr>
          <w:p w:rsidR="00B86E79" w:rsidRPr="00112CB0" w:rsidRDefault="00B86E79" w:rsidP="007D0112">
            <w:pPr>
              <w:tabs>
                <w:tab w:val="left" w:pos="427"/>
              </w:tabs>
              <w:ind w:left="61" w:right="180"/>
              <w:jc w:val="both"/>
              <w:rPr>
                <w:b/>
                <w:sz w:val="20"/>
                <w:szCs w:val="20"/>
              </w:rPr>
            </w:pPr>
            <w:r w:rsidRPr="00C714B8">
              <w:rPr>
                <w:b/>
                <w:sz w:val="20"/>
                <w:szCs w:val="20"/>
              </w:rPr>
              <w:t>В стоимость не включено:</w:t>
            </w:r>
          </w:p>
          <w:p w:rsidR="00B86E79" w:rsidRPr="00604392" w:rsidRDefault="00B86E79" w:rsidP="007D0112">
            <w:pPr>
              <w:numPr>
                <w:ilvl w:val="3"/>
                <w:numId w:val="6"/>
              </w:numPr>
              <w:tabs>
                <w:tab w:val="clear" w:pos="2880"/>
                <w:tab w:val="left" w:pos="252"/>
                <w:tab w:val="num" w:pos="432"/>
              </w:tabs>
              <w:ind w:left="61" w:right="180" w:firstLine="0"/>
              <w:jc w:val="both"/>
              <w:rPr>
                <w:sz w:val="20"/>
                <w:szCs w:val="20"/>
              </w:rPr>
            </w:pPr>
            <w:r w:rsidRPr="00604392">
              <w:rPr>
                <w:sz w:val="20"/>
                <w:szCs w:val="20"/>
              </w:rPr>
              <w:t>входные билеты в музеи, галереи, парки и другие экскурсионные объекты согласно программе</w:t>
            </w:r>
          </w:p>
          <w:p w:rsidR="00B86E79" w:rsidRPr="00CC3267" w:rsidRDefault="00B86E79" w:rsidP="007D0112">
            <w:pPr>
              <w:numPr>
                <w:ilvl w:val="3"/>
                <w:numId w:val="6"/>
              </w:numPr>
              <w:tabs>
                <w:tab w:val="clear" w:pos="2880"/>
                <w:tab w:val="left" w:pos="252"/>
                <w:tab w:val="num" w:pos="432"/>
              </w:tabs>
              <w:ind w:left="61" w:right="180" w:firstLine="0"/>
              <w:jc w:val="both"/>
              <w:rPr>
                <w:color w:val="000000"/>
                <w:sz w:val="20"/>
                <w:szCs w:val="20"/>
              </w:rPr>
            </w:pPr>
            <w:r w:rsidRPr="00D10302">
              <w:rPr>
                <w:sz w:val="20"/>
                <w:szCs w:val="20"/>
              </w:rPr>
              <w:t xml:space="preserve">передвижение на общественном транспорте (2-3 евро) </w:t>
            </w:r>
          </w:p>
          <w:p w:rsidR="00B86E79" w:rsidRPr="00BB0BC9" w:rsidRDefault="00B86E79" w:rsidP="007D0112">
            <w:pPr>
              <w:numPr>
                <w:ilvl w:val="3"/>
                <w:numId w:val="6"/>
              </w:numPr>
              <w:tabs>
                <w:tab w:val="clear" w:pos="2880"/>
                <w:tab w:val="left" w:pos="252"/>
                <w:tab w:val="num" w:pos="432"/>
              </w:tabs>
              <w:ind w:left="61" w:right="18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наушники для экскурсий (2-3 евро).</w:t>
            </w:r>
          </w:p>
          <w:p w:rsidR="00B86E79" w:rsidRPr="00E32C34" w:rsidRDefault="00B86E79" w:rsidP="007D0112">
            <w:pPr>
              <w:numPr>
                <w:ilvl w:val="3"/>
                <w:numId w:val="6"/>
              </w:numPr>
              <w:tabs>
                <w:tab w:val="clear" w:pos="2880"/>
                <w:tab w:val="left" w:pos="252"/>
                <w:tab w:val="num" w:pos="432"/>
              </w:tabs>
              <w:ind w:left="61" w:right="180" w:firstLine="0"/>
              <w:jc w:val="both"/>
              <w:rPr>
                <w:color w:val="000000"/>
                <w:sz w:val="20"/>
                <w:szCs w:val="20"/>
              </w:rPr>
            </w:pPr>
            <w:r w:rsidRPr="00E32C34">
              <w:rPr>
                <w:color w:val="000000"/>
                <w:sz w:val="20"/>
                <w:szCs w:val="20"/>
              </w:rPr>
              <w:t xml:space="preserve">Фармацевтические музеи: </w:t>
            </w:r>
            <w:r w:rsidRPr="00E32C34">
              <w:rPr>
                <w:b/>
                <w:i/>
              </w:rPr>
              <w:t xml:space="preserve"> </w:t>
            </w:r>
          </w:p>
          <w:p w:rsidR="007D0112" w:rsidRDefault="00B86E79" w:rsidP="007D0112">
            <w:pPr>
              <w:tabs>
                <w:tab w:val="left" w:pos="241"/>
              </w:tabs>
              <w:ind w:left="61" w:right="180"/>
              <w:jc w:val="both"/>
              <w:rPr>
                <w:color w:val="000000"/>
                <w:sz w:val="20"/>
                <w:szCs w:val="20"/>
              </w:rPr>
            </w:pPr>
            <w:r w:rsidRPr="00E32C34">
              <w:rPr>
                <w:color w:val="000000"/>
                <w:sz w:val="20"/>
                <w:szCs w:val="20"/>
              </w:rPr>
              <w:t>Чешский фармацевтический музей (взрослые – 1 евро, студенты – 0,50 евро)</w:t>
            </w:r>
          </w:p>
          <w:p w:rsidR="007D0112" w:rsidRPr="007D0112" w:rsidRDefault="007D0112" w:rsidP="007D0112">
            <w:pPr>
              <w:numPr>
                <w:ilvl w:val="0"/>
                <w:numId w:val="6"/>
              </w:numPr>
              <w:tabs>
                <w:tab w:val="left" w:pos="241"/>
              </w:tabs>
              <w:ind w:left="61" w:right="180" w:firstLine="0"/>
              <w:rPr>
                <w:sz w:val="20"/>
                <w:szCs w:val="20"/>
              </w:rPr>
            </w:pPr>
            <w:r w:rsidRPr="00E34091">
              <w:rPr>
                <w:sz w:val="20"/>
                <w:szCs w:val="20"/>
              </w:rPr>
              <w:t xml:space="preserve">экскурсионное обслуживание по программе в г. </w:t>
            </w:r>
            <w:r>
              <w:rPr>
                <w:sz w:val="20"/>
                <w:szCs w:val="20"/>
              </w:rPr>
              <w:t>Прага, Нюрнберг, Лейпциг – 15 евро.</w:t>
            </w:r>
          </w:p>
          <w:p w:rsidR="007D0112" w:rsidRDefault="007D0112" w:rsidP="007D0112">
            <w:pPr>
              <w:tabs>
                <w:tab w:val="left" w:pos="252"/>
              </w:tabs>
              <w:ind w:left="61" w:right="180"/>
              <w:jc w:val="both"/>
              <w:rPr>
                <w:color w:val="000000"/>
                <w:sz w:val="20"/>
                <w:szCs w:val="20"/>
              </w:rPr>
            </w:pPr>
          </w:p>
          <w:p w:rsidR="00B86E79" w:rsidRDefault="00B86E79" w:rsidP="00E32C34">
            <w:pPr>
              <w:tabs>
                <w:tab w:val="left" w:pos="252"/>
              </w:tabs>
              <w:ind w:left="252" w:right="180"/>
              <w:jc w:val="both"/>
              <w:rPr>
                <w:color w:val="000000"/>
                <w:sz w:val="20"/>
                <w:szCs w:val="20"/>
              </w:rPr>
            </w:pPr>
          </w:p>
          <w:p w:rsidR="00B86E79" w:rsidRPr="000E00CC" w:rsidRDefault="00B86E79" w:rsidP="007C2305">
            <w:pPr>
              <w:tabs>
                <w:tab w:val="left" w:pos="252"/>
              </w:tabs>
              <w:ind w:right="18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86E79" w:rsidRPr="00E27D4F" w:rsidRDefault="00B86E79" w:rsidP="00E27D4F">
      <w:pPr>
        <w:ind w:left="-1134" w:right="-23"/>
        <w:jc w:val="both"/>
        <w:rPr>
          <w:sz w:val="22"/>
          <w:szCs w:val="22"/>
        </w:rPr>
      </w:pPr>
      <w:r w:rsidRPr="00E27D4F">
        <w:rPr>
          <w:sz w:val="22"/>
          <w:szCs w:val="22"/>
        </w:rPr>
        <w:t xml:space="preserve">По вопросам участия в программе следует обращаться в ГОРУП «Центр международных связей» Министерства образования Республики Беларусь по адресу: </w:t>
      </w:r>
      <w:smartTag w:uri="urn:schemas-microsoft-com:office:smarttags" w:element="metricconverter">
        <w:smartTagPr>
          <w:attr w:name="ProductID" w:val="220004, г"/>
        </w:smartTagPr>
        <w:r w:rsidRPr="00E27D4F">
          <w:rPr>
            <w:sz w:val="22"/>
            <w:szCs w:val="22"/>
          </w:rPr>
          <w:t>220004, г</w:t>
        </w:r>
      </w:smartTag>
      <w:r w:rsidRPr="00E27D4F">
        <w:rPr>
          <w:sz w:val="22"/>
          <w:szCs w:val="22"/>
        </w:rPr>
        <w:t>. Минск, ул. Короля 12 офис 15. (Ответственный сотрудник –</w:t>
      </w:r>
      <w:r w:rsidR="00427F2F">
        <w:rPr>
          <w:sz w:val="22"/>
          <w:szCs w:val="22"/>
        </w:rPr>
        <w:t xml:space="preserve"> </w:t>
      </w:r>
      <w:r w:rsidR="00E27D4F">
        <w:rPr>
          <w:sz w:val="22"/>
          <w:szCs w:val="22"/>
        </w:rPr>
        <w:t>Шуплецова Светлана</w:t>
      </w:r>
      <w:r w:rsidRPr="00E27D4F">
        <w:rPr>
          <w:sz w:val="22"/>
          <w:szCs w:val="22"/>
        </w:rPr>
        <w:t>). Тел. (017) 226 45 79, 226 43 38</w:t>
      </w:r>
      <w:r w:rsidR="00E27D4F">
        <w:rPr>
          <w:sz w:val="22"/>
          <w:szCs w:val="22"/>
        </w:rPr>
        <w:t xml:space="preserve">.  Факс </w:t>
      </w:r>
      <w:r w:rsidRPr="00E27D4F">
        <w:rPr>
          <w:sz w:val="22"/>
          <w:szCs w:val="22"/>
        </w:rPr>
        <w:t xml:space="preserve">200 87 35, </w:t>
      </w:r>
    </w:p>
    <w:p w:rsidR="00B86E79" w:rsidRPr="00E27D4F" w:rsidRDefault="00B86E79" w:rsidP="00E27D4F">
      <w:pPr>
        <w:ind w:left="-1134" w:right="260"/>
        <w:jc w:val="both"/>
        <w:rPr>
          <w:sz w:val="22"/>
          <w:szCs w:val="22"/>
          <w:lang w:val="en-US"/>
        </w:rPr>
      </w:pPr>
      <w:r w:rsidRPr="00E27D4F">
        <w:rPr>
          <w:sz w:val="22"/>
          <w:szCs w:val="22"/>
        </w:rPr>
        <w:t>е</w:t>
      </w:r>
      <w:r w:rsidRPr="00FE3DE6">
        <w:rPr>
          <w:sz w:val="22"/>
          <w:szCs w:val="22"/>
          <w:lang w:val="en-US"/>
        </w:rPr>
        <w:t>-</w:t>
      </w:r>
      <w:r w:rsidRPr="00E27D4F">
        <w:rPr>
          <w:sz w:val="22"/>
          <w:szCs w:val="22"/>
          <w:lang w:val="en-US"/>
        </w:rPr>
        <w:t>mail</w:t>
      </w:r>
      <w:r w:rsidRPr="00FE3DE6">
        <w:rPr>
          <w:sz w:val="22"/>
          <w:szCs w:val="22"/>
          <w:lang w:val="en-US"/>
        </w:rPr>
        <w:t xml:space="preserve">: </w:t>
      </w:r>
      <w:r w:rsidRPr="00E27D4F">
        <w:rPr>
          <w:sz w:val="22"/>
          <w:szCs w:val="22"/>
          <w:lang w:val="en-US"/>
        </w:rPr>
        <w:t>interdep</w:t>
      </w:r>
      <w:r w:rsidRPr="00FE3DE6">
        <w:rPr>
          <w:sz w:val="22"/>
          <w:szCs w:val="22"/>
          <w:lang w:val="en-US"/>
        </w:rPr>
        <w:t>@</w:t>
      </w:r>
      <w:r w:rsidRPr="00E27D4F">
        <w:rPr>
          <w:sz w:val="22"/>
          <w:szCs w:val="22"/>
          <w:lang w:val="en-US"/>
        </w:rPr>
        <w:t>intcenter</w:t>
      </w:r>
      <w:r w:rsidRPr="00FE3DE6">
        <w:rPr>
          <w:sz w:val="22"/>
          <w:szCs w:val="22"/>
          <w:lang w:val="en-US"/>
        </w:rPr>
        <w:t>.</w:t>
      </w:r>
      <w:r w:rsidRPr="00E27D4F">
        <w:rPr>
          <w:sz w:val="22"/>
          <w:szCs w:val="22"/>
          <w:lang w:val="en-US"/>
        </w:rPr>
        <w:t>by</w:t>
      </w:r>
      <w:r w:rsidRPr="00FE3DE6">
        <w:rPr>
          <w:sz w:val="22"/>
          <w:szCs w:val="22"/>
          <w:lang w:val="en-US"/>
        </w:rPr>
        <w:t xml:space="preserve">, </w:t>
      </w:r>
      <w:hyperlink r:id="rId7" w:history="1">
        <w:r w:rsidRPr="00E27D4F">
          <w:rPr>
            <w:rStyle w:val="a7"/>
            <w:sz w:val="22"/>
            <w:szCs w:val="22"/>
            <w:lang w:val="en-US"/>
          </w:rPr>
          <w:t>www</w:t>
        </w:r>
        <w:r w:rsidRPr="00FE3DE6">
          <w:rPr>
            <w:rStyle w:val="a7"/>
            <w:sz w:val="22"/>
            <w:szCs w:val="22"/>
            <w:lang w:val="en-US"/>
          </w:rPr>
          <w:t>.</w:t>
        </w:r>
        <w:r w:rsidRPr="00E27D4F">
          <w:rPr>
            <w:rStyle w:val="a7"/>
            <w:sz w:val="22"/>
            <w:szCs w:val="22"/>
            <w:lang w:val="en-US"/>
          </w:rPr>
          <w:t>intcenter</w:t>
        </w:r>
        <w:r w:rsidRPr="00FE3DE6">
          <w:rPr>
            <w:rStyle w:val="a7"/>
            <w:sz w:val="22"/>
            <w:szCs w:val="22"/>
            <w:lang w:val="en-US"/>
          </w:rPr>
          <w:t>.</w:t>
        </w:r>
        <w:r w:rsidRPr="00E27D4F">
          <w:rPr>
            <w:rStyle w:val="a7"/>
            <w:sz w:val="22"/>
            <w:szCs w:val="22"/>
            <w:lang w:val="en-US"/>
          </w:rPr>
          <w:t>by</w:t>
        </w:r>
      </w:hyperlink>
      <w:r w:rsidRPr="00FE3DE6">
        <w:rPr>
          <w:sz w:val="22"/>
          <w:szCs w:val="22"/>
          <w:lang w:val="en-US"/>
        </w:rPr>
        <w:t xml:space="preserve">. </w:t>
      </w:r>
      <w:r w:rsidRPr="00E27D4F">
        <w:rPr>
          <w:sz w:val="22"/>
          <w:szCs w:val="22"/>
        </w:rPr>
        <w:t>Группа Вконтакте https://vk.com/club27418064</w:t>
      </w:r>
    </w:p>
    <w:p w:rsidR="00B86E79" w:rsidRPr="00E27D4F" w:rsidRDefault="00B86E79" w:rsidP="004A19E1">
      <w:pPr>
        <w:rPr>
          <w:sz w:val="22"/>
          <w:szCs w:val="22"/>
        </w:rPr>
      </w:pPr>
    </w:p>
    <w:sectPr w:rsidR="00B86E79" w:rsidRPr="00E27D4F" w:rsidSect="00BE0603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74D"/>
    <w:multiLevelType w:val="hybridMultilevel"/>
    <w:tmpl w:val="34949A68"/>
    <w:lvl w:ilvl="0" w:tplc="DEF880A2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B0DFB"/>
    <w:multiLevelType w:val="hybridMultilevel"/>
    <w:tmpl w:val="F6ACC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61333D"/>
    <w:multiLevelType w:val="hybridMultilevel"/>
    <w:tmpl w:val="D030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D2DFA"/>
    <w:multiLevelType w:val="hybridMultilevel"/>
    <w:tmpl w:val="F21C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76058"/>
    <w:multiLevelType w:val="hybridMultilevel"/>
    <w:tmpl w:val="A88C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5419E"/>
    <w:multiLevelType w:val="hybridMultilevel"/>
    <w:tmpl w:val="1188FB72"/>
    <w:lvl w:ilvl="0" w:tplc="DEF880A2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0D0"/>
    <w:rsid w:val="000752CB"/>
    <w:rsid w:val="00085882"/>
    <w:rsid w:val="00090370"/>
    <w:rsid w:val="000A5D94"/>
    <w:rsid w:val="000B24C1"/>
    <w:rsid w:val="000B4931"/>
    <w:rsid w:val="000B716C"/>
    <w:rsid w:val="000E00CC"/>
    <w:rsid w:val="000E5847"/>
    <w:rsid w:val="00112CB0"/>
    <w:rsid w:val="001240E4"/>
    <w:rsid w:val="00133532"/>
    <w:rsid w:val="00147774"/>
    <w:rsid w:val="001B36F6"/>
    <w:rsid w:val="001C73F9"/>
    <w:rsid w:val="001E4D05"/>
    <w:rsid w:val="001F0692"/>
    <w:rsid w:val="002271F3"/>
    <w:rsid w:val="00231C03"/>
    <w:rsid w:val="002537D0"/>
    <w:rsid w:val="00264A6E"/>
    <w:rsid w:val="002A4E43"/>
    <w:rsid w:val="002B0EDC"/>
    <w:rsid w:val="002C325B"/>
    <w:rsid w:val="002C3363"/>
    <w:rsid w:val="002E35F2"/>
    <w:rsid w:val="00327B4E"/>
    <w:rsid w:val="003763FA"/>
    <w:rsid w:val="003E0C4C"/>
    <w:rsid w:val="003F6699"/>
    <w:rsid w:val="00424615"/>
    <w:rsid w:val="00427F2F"/>
    <w:rsid w:val="00430537"/>
    <w:rsid w:val="00456907"/>
    <w:rsid w:val="00457111"/>
    <w:rsid w:val="00463870"/>
    <w:rsid w:val="00470EB7"/>
    <w:rsid w:val="00491B11"/>
    <w:rsid w:val="004A19E1"/>
    <w:rsid w:val="004A240D"/>
    <w:rsid w:val="004A407E"/>
    <w:rsid w:val="004C02AB"/>
    <w:rsid w:val="004C5FFE"/>
    <w:rsid w:val="004C6FAE"/>
    <w:rsid w:val="00517CEE"/>
    <w:rsid w:val="0055031D"/>
    <w:rsid w:val="00562E07"/>
    <w:rsid w:val="0056731B"/>
    <w:rsid w:val="00571E92"/>
    <w:rsid w:val="00572BC7"/>
    <w:rsid w:val="00592166"/>
    <w:rsid w:val="00592E4B"/>
    <w:rsid w:val="005B2AEC"/>
    <w:rsid w:val="005F26B5"/>
    <w:rsid w:val="00604392"/>
    <w:rsid w:val="00610C12"/>
    <w:rsid w:val="006A312D"/>
    <w:rsid w:val="006E0FAB"/>
    <w:rsid w:val="006F4FC7"/>
    <w:rsid w:val="00701858"/>
    <w:rsid w:val="0071651C"/>
    <w:rsid w:val="007273F9"/>
    <w:rsid w:val="007525EF"/>
    <w:rsid w:val="00766DB2"/>
    <w:rsid w:val="00793C76"/>
    <w:rsid w:val="007A23B2"/>
    <w:rsid w:val="007A23C5"/>
    <w:rsid w:val="007A7E2C"/>
    <w:rsid w:val="007B6F94"/>
    <w:rsid w:val="007C2305"/>
    <w:rsid w:val="007D0112"/>
    <w:rsid w:val="00811492"/>
    <w:rsid w:val="008126DE"/>
    <w:rsid w:val="00865609"/>
    <w:rsid w:val="00885E93"/>
    <w:rsid w:val="008976CB"/>
    <w:rsid w:val="008C2C3E"/>
    <w:rsid w:val="008D17AD"/>
    <w:rsid w:val="008F0DA1"/>
    <w:rsid w:val="009207B6"/>
    <w:rsid w:val="00920D06"/>
    <w:rsid w:val="00934849"/>
    <w:rsid w:val="00943FCD"/>
    <w:rsid w:val="00980689"/>
    <w:rsid w:val="009A1757"/>
    <w:rsid w:val="009E7CAE"/>
    <w:rsid w:val="00A47F57"/>
    <w:rsid w:val="00A53AD4"/>
    <w:rsid w:val="00A74AE3"/>
    <w:rsid w:val="00A92BE3"/>
    <w:rsid w:val="00A94A67"/>
    <w:rsid w:val="00AE24F0"/>
    <w:rsid w:val="00AE68FC"/>
    <w:rsid w:val="00B01F9B"/>
    <w:rsid w:val="00B06CC9"/>
    <w:rsid w:val="00B13A8B"/>
    <w:rsid w:val="00B16703"/>
    <w:rsid w:val="00B27778"/>
    <w:rsid w:val="00B361C7"/>
    <w:rsid w:val="00B418E5"/>
    <w:rsid w:val="00B60B38"/>
    <w:rsid w:val="00B7184C"/>
    <w:rsid w:val="00B746A8"/>
    <w:rsid w:val="00B74E41"/>
    <w:rsid w:val="00B85454"/>
    <w:rsid w:val="00B86E79"/>
    <w:rsid w:val="00B96F24"/>
    <w:rsid w:val="00BB0BC9"/>
    <w:rsid w:val="00BE0603"/>
    <w:rsid w:val="00BE6F4B"/>
    <w:rsid w:val="00BF0D16"/>
    <w:rsid w:val="00BF39E0"/>
    <w:rsid w:val="00C26318"/>
    <w:rsid w:val="00C34104"/>
    <w:rsid w:val="00C4442C"/>
    <w:rsid w:val="00C50D52"/>
    <w:rsid w:val="00C605B9"/>
    <w:rsid w:val="00C620D0"/>
    <w:rsid w:val="00C65F82"/>
    <w:rsid w:val="00C714B8"/>
    <w:rsid w:val="00C95B9C"/>
    <w:rsid w:val="00C974E0"/>
    <w:rsid w:val="00CB2068"/>
    <w:rsid w:val="00CC3267"/>
    <w:rsid w:val="00CE7C8A"/>
    <w:rsid w:val="00D10302"/>
    <w:rsid w:val="00D433AD"/>
    <w:rsid w:val="00DD357A"/>
    <w:rsid w:val="00E27D4F"/>
    <w:rsid w:val="00E32C34"/>
    <w:rsid w:val="00E34091"/>
    <w:rsid w:val="00E7734A"/>
    <w:rsid w:val="00EA7C75"/>
    <w:rsid w:val="00EB7DBB"/>
    <w:rsid w:val="00F34A39"/>
    <w:rsid w:val="00F36FAD"/>
    <w:rsid w:val="00F54F8B"/>
    <w:rsid w:val="00F80401"/>
    <w:rsid w:val="00FA68A6"/>
    <w:rsid w:val="00FB37A3"/>
    <w:rsid w:val="00FD5217"/>
    <w:rsid w:val="00FE0F31"/>
    <w:rsid w:val="00FE3DE6"/>
    <w:rsid w:val="00FE73DD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20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6F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A19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A19E1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FD5217"/>
    <w:pPr>
      <w:ind w:left="720"/>
      <w:contextualSpacing/>
    </w:pPr>
    <w:rPr>
      <w:i/>
      <w:color w:val="000000"/>
      <w:sz w:val="22"/>
      <w:szCs w:val="22"/>
    </w:rPr>
  </w:style>
  <w:style w:type="character" w:styleId="a7">
    <w:name w:val="Hyperlink"/>
    <w:basedOn w:val="a0"/>
    <w:uiPriority w:val="99"/>
    <w:rsid w:val="00FD521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01858"/>
    <w:rPr>
      <w:rFonts w:cs="Times New Roman"/>
    </w:rPr>
  </w:style>
  <w:style w:type="paragraph" w:styleId="a8">
    <w:name w:val="Normal (Web)"/>
    <w:basedOn w:val="a"/>
    <w:uiPriority w:val="99"/>
    <w:rsid w:val="00701858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5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tcenter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ГОРУП «Центр международных связей»</vt:lpstr>
    </vt:vector>
  </TitlesOfParts>
  <Company>Microsoft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ГОРУП «Центр международных связей»</dc:title>
  <dc:subject/>
  <dc:creator>Злата</dc:creator>
  <cp:keywords/>
  <dc:description/>
  <cp:lastModifiedBy>Sveta</cp:lastModifiedBy>
  <cp:revision>127</cp:revision>
  <cp:lastPrinted>2015-07-27T14:23:00Z</cp:lastPrinted>
  <dcterms:created xsi:type="dcterms:W3CDTF">2015-10-28T06:54:00Z</dcterms:created>
  <dcterms:modified xsi:type="dcterms:W3CDTF">2015-11-27T14:02:00Z</dcterms:modified>
</cp:coreProperties>
</file>