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71" w:rsidRDefault="003D3551">
      <w:pPr>
        <w:shd w:val="clear" w:color="auto" w:fill="FFFFFF"/>
        <w:spacing w:line="270" w:lineRule="exact"/>
        <w:jc w:val="center"/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Вопросы для вступительных экзаменов в клиническую ординатуру очной/заочной формы подготовки по специальности «</w:t>
      </w:r>
      <w:proofErr w:type="spellStart"/>
      <w:r>
        <w:rPr>
          <w:b/>
          <w:bCs/>
          <w:color w:val="000000"/>
          <w:sz w:val="24"/>
          <w:szCs w:val="24"/>
        </w:rPr>
        <w:t>Дерматовенерология</w:t>
      </w:r>
      <w:proofErr w:type="spellEnd"/>
      <w:r>
        <w:rPr>
          <w:b/>
          <w:bCs/>
          <w:color w:val="000000"/>
          <w:spacing w:val="7"/>
          <w:sz w:val="24"/>
          <w:szCs w:val="24"/>
        </w:rPr>
        <w:t>»</w:t>
      </w:r>
    </w:p>
    <w:p w:rsidR="005C2A71" w:rsidRDefault="003D3551">
      <w:pPr>
        <w:numPr>
          <w:ilvl w:val="0"/>
          <w:numId w:val="6"/>
        </w:numPr>
        <w:shd w:val="clear" w:color="auto" w:fill="FFFFFF"/>
        <w:spacing w:before="28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Инфекционные заболевания кожи и её придатков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5" w:hanging="340"/>
        <w:rPr>
          <w:color w:val="000000"/>
          <w:spacing w:val="67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Этиология, патогенез и лечение хронических форм пиодермии (хронический</w:t>
      </w:r>
      <w:r>
        <w:rPr>
          <w:color w:val="000000"/>
          <w:spacing w:val="16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фолликулит, сикоз, хроническая язвенная пиодермия).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Эпидемическая пузырчатка новорожденных: этиология, клинические проявления,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диагностика. Терапевтические мероприятия.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Эксфолиативный</w:t>
      </w:r>
      <w:proofErr w:type="spellEnd"/>
      <w:r>
        <w:rPr>
          <w:color w:val="000000"/>
          <w:spacing w:val="6"/>
          <w:sz w:val="24"/>
          <w:szCs w:val="24"/>
        </w:rPr>
        <w:t xml:space="preserve"> дерматит Риттера: этиология, клинические проявления. Лечебные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мероприяти</w:t>
      </w:r>
      <w:r>
        <w:rPr>
          <w:color w:val="000000"/>
          <w:spacing w:val="4"/>
          <w:sz w:val="24"/>
          <w:szCs w:val="24"/>
        </w:rPr>
        <w:t>я.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>Микозы кожи и слизистых. Классификация, биология возбудителя грибковых</w:t>
      </w:r>
      <w:r>
        <w:rPr>
          <w:color w:val="000000"/>
          <w:spacing w:val="13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инфекций.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12"/>
          <w:sz w:val="24"/>
          <w:szCs w:val="24"/>
        </w:rPr>
        <w:t>Рубромикоз</w:t>
      </w:r>
      <w:proofErr w:type="spellEnd"/>
      <w:r>
        <w:rPr>
          <w:color w:val="000000"/>
          <w:spacing w:val="12"/>
          <w:sz w:val="24"/>
          <w:szCs w:val="24"/>
        </w:rPr>
        <w:t xml:space="preserve">  кожи:  возбудитель,  эпидемиология,  клиника,  течение,  диагноз,</w:t>
      </w:r>
      <w:r>
        <w:rPr>
          <w:color w:val="000000"/>
          <w:spacing w:val="1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лечение, профилактика.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Эпидермофития стоп: этиология, эпидемиология, клинические формы, течени</w:t>
      </w:r>
      <w:r>
        <w:rPr>
          <w:color w:val="000000"/>
          <w:spacing w:val="11"/>
          <w:sz w:val="24"/>
          <w:szCs w:val="24"/>
        </w:rPr>
        <w:t>е,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 xml:space="preserve">диагноз, лечение, профилактика. </w:t>
      </w:r>
      <w:proofErr w:type="spellStart"/>
      <w:r>
        <w:rPr>
          <w:color w:val="000000"/>
          <w:spacing w:val="10"/>
          <w:sz w:val="24"/>
          <w:szCs w:val="24"/>
        </w:rPr>
        <w:t>Онихомикозы</w:t>
      </w:r>
      <w:proofErr w:type="spellEnd"/>
      <w:r>
        <w:rPr>
          <w:color w:val="000000"/>
          <w:spacing w:val="10"/>
          <w:sz w:val="24"/>
          <w:szCs w:val="24"/>
        </w:rPr>
        <w:t>: этиология, клинические формы,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диагностика, принципы терапии.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335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Фавус: возбудитель, эпидемиология, клиника, течение, диагноз.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Поверхностная  трихофития:   возбудители,  эпидемиология,   клиника,  течение,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диагноз, лечение, профилактика.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Инфильтративно-нагноительная    трихофития:     возбудители,    эпидемиология,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клиника, течение, диагноз, лечение, профилактика.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Микроспория: возбудители, эпидемиология, клиника, течение, диагноз, лечение,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профилактика.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spacing w:before="4"/>
        <w:ind w:left="335"/>
        <w:rPr>
          <w:color w:val="000000"/>
          <w:spacing w:val="8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Лече</w:t>
      </w:r>
      <w:r>
        <w:rPr>
          <w:color w:val="000000"/>
          <w:spacing w:val="6"/>
          <w:sz w:val="24"/>
          <w:szCs w:val="24"/>
        </w:rPr>
        <w:t>ние микозов волосистой части головы и гладкой кожи.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Отрубевидный   лишай:   этиология,   патогенез,   клиника,   течение,   диагноз,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дифференциальный диагноз, лечение.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Чесотка:   возбудитель,   эпидемиология,   клиника,  течение,   диагноз,  лечение,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профилактика.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33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Педикулез: клинические разновидности, диагноз, лечение.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Вирусные дерматозы (герпес простой, генитальный, опоясывающий): этиология,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патогенез, клиника, лечение. Современные противовирусные препараты.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Вирусные  дерматозы  (бородавки,  остроконе</w:t>
      </w:r>
      <w:r>
        <w:rPr>
          <w:color w:val="000000"/>
          <w:spacing w:val="11"/>
          <w:sz w:val="24"/>
          <w:szCs w:val="24"/>
        </w:rPr>
        <w:t>чные  кондиломы,  заразительный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моллюск): этиология, патогенез, клиника, современные методы лечения.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Лейшманиоз кожи: этиология, эпидемиология, клинические формы, диагноз,</w:t>
      </w:r>
      <w:r>
        <w:rPr>
          <w:color w:val="000000"/>
          <w:spacing w:val="16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дифференциальный диагноз, лечение, профилактика.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33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Туберкулез кожи: этиология, патоген</w:t>
      </w:r>
      <w:r>
        <w:rPr>
          <w:color w:val="000000"/>
          <w:spacing w:val="6"/>
          <w:sz w:val="24"/>
          <w:szCs w:val="24"/>
        </w:rPr>
        <w:t>ез, классификация.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>Туберкулезная     волчанка:     этиология,     патогенез,     клиника,     диагноз,</w:t>
      </w:r>
      <w:r>
        <w:rPr>
          <w:color w:val="000000"/>
          <w:spacing w:val="13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дифференциальный диагноз, лечение, диспансеризация.</w:t>
      </w:r>
    </w:p>
    <w:p w:rsidR="005C2A71" w:rsidRDefault="003D3551">
      <w:pPr>
        <w:numPr>
          <w:ilvl w:val="0"/>
          <w:numId w:val="1"/>
        </w:numPr>
        <w:shd w:val="clear" w:color="auto" w:fill="FFFFFF"/>
        <w:tabs>
          <w:tab w:val="left" w:pos="673"/>
        </w:tabs>
        <w:ind w:left="673" w:hanging="338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pacing w:val="13"/>
          <w:sz w:val="24"/>
          <w:szCs w:val="24"/>
        </w:rPr>
        <w:t>Коликвативный</w:t>
      </w:r>
      <w:proofErr w:type="spellEnd"/>
      <w:r>
        <w:rPr>
          <w:color w:val="000000"/>
          <w:spacing w:val="13"/>
          <w:sz w:val="24"/>
          <w:szCs w:val="24"/>
        </w:rPr>
        <w:t xml:space="preserve">  туберкулез</w:t>
      </w:r>
      <w:proofErr w:type="gramEnd"/>
      <w:r>
        <w:rPr>
          <w:color w:val="000000"/>
          <w:spacing w:val="13"/>
          <w:sz w:val="24"/>
          <w:szCs w:val="24"/>
        </w:rPr>
        <w:t xml:space="preserve">  кожи.  </w:t>
      </w:r>
      <w:proofErr w:type="spellStart"/>
      <w:proofErr w:type="gramStart"/>
      <w:r>
        <w:rPr>
          <w:color w:val="000000"/>
          <w:spacing w:val="13"/>
          <w:sz w:val="24"/>
          <w:szCs w:val="24"/>
        </w:rPr>
        <w:t>Индуративная</w:t>
      </w:r>
      <w:proofErr w:type="spellEnd"/>
      <w:r>
        <w:rPr>
          <w:color w:val="000000"/>
          <w:spacing w:val="13"/>
          <w:sz w:val="24"/>
          <w:szCs w:val="24"/>
        </w:rPr>
        <w:t xml:space="preserve">  эритема</w:t>
      </w:r>
      <w:proofErr w:type="gramEnd"/>
      <w:r>
        <w:rPr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color w:val="000000"/>
          <w:spacing w:val="13"/>
          <w:sz w:val="24"/>
          <w:szCs w:val="24"/>
        </w:rPr>
        <w:t>Базена</w:t>
      </w:r>
      <w:proofErr w:type="spellEnd"/>
      <w:r>
        <w:rPr>
          <w:color w:val="000000"/>
          <w:spacing w:val="13"/>
          <w:sz w:val="24"/>
          <w:szCs w:val="24"/>
        </w:rPr>
        <w:t>.  Язвенный</w:t>
      </w:r>
      <w:r>
        <w:rPr>
          <w:color w:val="000000"/>
          <w:spacing w:val="13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туберкулез кожи и слизистых</w:t>
      </w:r>
      <w:r>
        <w:rPr>
          <w:color w:val="000000"/>
          <w:spacing w:val="6"/>
          <w:sz w:val="24"/>
          <w:szCs w:val="24"/>
        </w:rPr>
        <w:t>. Этиология, патогенез, лечение.</w:t>
      </w:r>
    </w:p>
    <w:p w:rsidR="005C2A71" w:rsidRDefault="005C2A71">
      <w:pPr>
        <w:shd w:val="clear" w:color="auto" w:fill="FFFFFF"/>
        <w:tabs>
          <w:tab w:val="left" w:pos="673"/>
        </w:tabs>
        <w:spacing w:line="266" w:lineRule="exact"/>
        <w:rPr>
          <w:color w:val="000000"/>
          <w:spacing w:val="6"/>
          <w:sz w:val="22"/>
          <w:szCs w:val="22"/>
        </w:rPr>
      </w:pPr>
    </w:p>
    <w:p w:rsidR="005C2A71" w:rsidRDefault="005C2A71">
      <w:pPr>
        <w:shd w:val="clear" w:color="auto" w:fill="FFFFFF"/>
        <w:tabs>
          <w:tab w:val="left" w:pos="673"/>
        </w:tabs>
        <w:spacing w:line="266" w:lineRule="exact"/>
        <w:rPr>
          <w:color w:val="000000"/>
          <w:spacing w:val="6"/>
          <w:sz w:val="22"/>
          <w:szCs w:val="22"/>
        </w:rPr>
      </w:pPr>
    </w:p>
    <w:p w:rsidR="005C2A71" w:rsidRDefault="005C2A71">
      <w:pPr>
        <w:shd w:val="clear" w:color="auto" w:fill="FFFFFF"/>
        <w:tabs>
          <w:tab w:val="left" w:pos="673"/>
        </w:tabs>
        <w:spacing w:line="266" w:lineRule="exact"/>
        <w:rPr>
          <w:color w:val="000000"/>
          <w:spacing w:val="6"/>
          <w:sz w:val="22"/>
          <w:szCs w:val="22"/>
        </w:rPr>
      </w:pPr>
    </w:p>
    <w:p w:rsidR="005C2A71" w:rsidRDefault="003D3551">
      <w:pPr>
        <w:shd w:val="clear" w:color="auto" w:fill="FFFFFF"/>
        <w:tabs>
          <w:tab w:val="left" w:pos="565"/>
        </w:tabs>
        <w:ind w:left="20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</w:rPr>
        <w:t>Неинфекционные дерматозы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Псориаз:   </w:t>
      </w:r>
      <w:proofErr w:type="gramEnd"/>
      <w:r>
        <w:rPr>
          <w:color w:val="000000"/>
          <w:sz w:val="24"/>
          <w:szCs w:val="24"/>
        </w:rPr>
        <w:t>этиология,   патогенез,   классификация.   Клинические   проявления</w:t>
      </w:r>
      <w:r>
        <w:rPr>
          <w:color w:val="000000"/>
          <w:sz w:val="24"/>
          <w:szCs w:val="24"/>
        </w:rPr>
        <w:br/>
        <w:t>вульгарного псориаза, диагностика,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Осложненные формы псориаза. Методы лечения.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Красный плоский лишай: </w:t>
      </w:r>
      <w:r>
        <w:rPr>
          <w:color w:val="000000"/>
          <w:sz w:val="24"/>
          <w:szCs w:val="24"/>
        </w:rPr>
        <w:t>этиология, патогенез, основные клинические формы,</w:t>
      </w:r>
      <w:r>
        <w:rPr>
          <w:color w:val="000000"/>
          <w:sz w:val="24"/>
          <w:szCs w:val="24"/>
        </w:rPr>
        <w:br/>
        <w:t>диагностика, дифференциальный диагноз,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Алопеция</w:t>
      </w:r>
      <w:proofErr w:type="spellEnd"/>
      <w:r>
        <w:rPr>
          <w:color w:val="000000"/>
          <w:sz w:val="24"/>
          <w:szCs w:val="24"/>
        </w:rPr>
        <w:t>. Классификация, патогенез, клиника, диагностика,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spacing w:before="4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Вульгарный ихтиоз: клинические формы, диагноз,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Розовый лишай: этиология, клиника, </w:t>
      </w:r>
      <w:r>
        <w:rPr>
          <w:color w:val="000000"/>
          <w:sz w:val="24"/>
          <w:szCs w:val="24"/>
        </w:rPr>
        <w:t>диагноз, дифференциальный диагноз,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Экзема: этиология, патогенез, клинические формы, течение, диагноз, лечение,</w:t>
      </w:r>
      <w:r>
        <w:rPr>
          <w:color w:val="000000"/>
          <w:sz w:val="24"/>
          <w:szCs w:val="24"/>
        </w:rPr>
        <w:br/>
        <w:t>диспансеризация.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Дерматиты:  (обычный  и  аллергический):  причины  возникновения,  клиника,</w:t>
      </w:r>
      <w:r>
        <w:rPr>
          <w:color w:val="000000"/>
          <w:sz w:val="24"/>
          <w:szCs w:val="24"/>
        </w:rPr>
        <w:br/>
        <w:t>течение, диагноз, лечение, профилактика.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остой хронический лишай (ограниченный нейродермит): этиология, патогенез,</w:t>
      </w:r>
      <w:r>
        <w:rPr>
          <w:color w:val="000000"/>
          <w:sz w:val="24"/>
          <w:szCs w:val="24"/>
        </w:rPr>
        <w:br/>
        <w:t>клиника, течение, диагноз, лечение, профилактика рецидивов.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Острая крапивница. Отек </w:t>
      </w:r>
      <w:proofErr w:type="spellStart"/>
      <w:r>
        <w:rPr>
          <w:color w:val="000000"/>
          <w:sz w:val="24"/>
          <w:szCs w:val="24"/>
        </w:rPr>
        <w:t>Квинке</w:t>
      </w:r>
      <w:proofErr w:type="spellEnd"/>
      <w:r>
        <w:rPr>
          <w:color w:val="000000"/>
          <w:sz w:val="24"/>
          <w:szCs w:val="24"/>
        </w:rPr>
        <w:t>. Лечебные мероприятия.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Атонический   дерматит:   диагностические   критерии   и   клиническ</w:t>
      </w:r>
      <w:r>
        <w:rPr>
          <w:color w:val="000000"/>
          <w:sz w:val="24"/>
          <w:szCs w:val="24"/>
        </w:rPr>
        <w:t>ие   формы</w:t>
      </w:r>
      <w:r>
        <w:rPr>
          <w:color w:val="000000"/>
          <w:sz w:val="24"/>
          <w:szCs w:val="24"/>
        </w:rPr>
        <w:br/>
        <w:t>заболевания. Лечение. Профилактика.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Токсидермия</w:t>
      </w:r>
      <w:proofErr w:type="spellEnd"/>
      <w:r>
        <w:rPr>
          <w:color w:val="000000"/>
          <w:sz w:val="24"/>
          <w:szCs w:val="24"/>
        </w:rPr>
        <w:t>: причина возникновения, клинические формы и их признаки, течение,</w:t>
      </w:r>
      <w:r>
        <w:rPr>
          <w:color w:val="000000"/>
          <w:sz w:val="24"/>
          <w:szCs w:val="24"/>
        </w:rPr>
        <w:br/>
        <w:t>диагноз, лечение, профилактика.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Синдром </w:t>
      </w:r>
      <w:proofErr w:type="spellStart"/>
      <w:r>
        <w:rPr>
          <w:color w:val="000000"/>
          <w:sz w:val="24"/>
          <w:szCs w:val="24"/>
        </w:rPr>
        <w:t>Лайелла</w:t>
      </w:r>
      <w:proofErr w:type="spellEnd"/>
      <w:r>
        <w:rPr>
          <w:color w:val="000000"/>
          <w:sz w:val="24"/>
          <w:szCs w:val="24"/>
        </w:rPr>
        <w:t xml:space="preserve"> (токсический </w:t>
      </w:r>
      <w:proofErr w:type="spellStart"/>
      <w:r>
        <w:rPr>
          <w:color w:val="000000"/>
          <w:sz w:val="24"/>
          <w:szCs w:val="24"/>
        </w:rPr>
        <w:t>эпидермальный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некролиз</w:t>
      </w:r>
      <w:proofErr w:type="spellEnd"/>
      <w:r>
        <w:rPr>
          <w:color w:val="000000"/>
          <w:sz w:val="24"/>
          <w:szCs w:val="24"/>
        </w:rPr>
        <w:t>). Принципы интенсивной</w:t>
      </w:r>
      <w:r>
        <w:rPr>
          <w:color w:val="000000"/>
          <w:sz w:val="24"/>
          <w:szCs w:val="24"/>
        </w:rPr>
        <w:br/>
        <w:t>терапии.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Ограниченная ск</w:t>
      </w:r>
      <w:r>
        <w:rPr>
          <w:color w:val="000000"/>
          <w:sz w:val="24"/>
          <w:szCs w:val="24"/>
        </w:rPr>
        <w:t>леродермия: патогенез, клинические формы, течение, диагноз,</w:t>
      </w:r>
      <w:r>
        <w:rPr>
          <w:color w:val="000000"/>
          <w:sz w:val="24"/>
          <w:szCs w:val="24"/>
        </w:rPr>
        <w:br/>
        <w:t>лечение, диспансеризация.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Красная  волчанка:  патогенез,  клинические  проявления  </w:t>
      </w:r>
      <w:proofErr w:type="spellStart"/>
      <w:r>
        <w:rPr>
          <w:color w:val="000000"/>
          <w:sz w:val="24"/>
          <w:szCs w:val="24"/>
        </w:rPr>
        <w:t>дискоидной</w:t>
      </w:r>
      <w:proofErr w:type="spellEnd"/>
      <w:r>
        <w:rPr>
          <w:color w:val="000000"/>
          <w:sz w:val="24"/>
          <w:szCs w:val="24"/>
        </w:rPr>
        <w:t xml:space="preserve">  красной</w:t>
      </w:r>
      <w:r>
        <w:rPr>
          <w:color w:val="000000"/>
          <w:sz w:val="24"/>
          <w:szCs w:val="24"/>
        </w:rPr>
        <w:br/>
        <w:t>волчанки, течение, диагноз,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Пузырчатка </w:t>
      </w:r>
      <w:proofErr w:type="spellStart"/>
      <w:r>
        <w:rPr>
          <w:color w:val="000000"/>
          <w:sz w:val="24"/>
          <w:szCs w:val="24"/>
        </w:rPr>
        <w:t>акантолитическая</w:t>
      </w:r>
      <w:proofErr w:type="spellEnd"/>
      <w:r>
        <w:rPr>
          <w:color w:val="000000"/>
          <w:sz w:val="24"/>
          <w:szCs w:val="24"/>
        </w:rPr>
        <w:t>:  патогенез,  клинические фо</w:t>
      </w:r>
      <w:r>
        <w:rPr>
          <w:color w:val="000000"/>
          <w:sz w:val="24"/>
          <w:szCs w:val="24"/>
        </w:rPr>
        <w:t>рмы,  лабораторная</w:t>
      </w:r>
      <w:r>
        <w:rPr>
          <w:color w:val="000000"/>
          <w:sz w:val="24"/>
          <w:szCs w:val="24"/>
        </w:rPr>
        <w:br/>
        <w:t>диагностика, лечение, прогноз и диспансеризация.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Дерматоз Дюринга: патогенез, клиника, течение, диагноз, лечение, прогноз.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Многоформная</w:t>
      </w:r>
      <w:proofErr w:type="spellEnd"/>
      <w:r>
        <w:rPr>
          <w:color w:val="000000"/>
          <w:sz w:val="24"/>
          <w:szCs w:val="24"/>
        </w:rPr>
        <w:t xml:space="preserve">  экссудативная  эритема:  этиология,   клинические  проявления,</w:t>
      </w:r>
      <w:r>
        <w:rPr>
          <w:color w:val="000000"/>
          <w:sz w:val="24"/>
          <w:szCs w:val="24"/>
        </w:rPr>
        <w:br/>
        <w:t>диагностика, лечение, профилактика.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индром </w:t>
      </w:r>
      <w:proofErr w:type="spellStart"/>
      <w:r>
        <w:rPr>
          <w:color w:val="000000"/>
          <w:sz w:val="24"/>
          <w:szCs w:val="24"/>
        </w:rPr>
        <w:t>Стивенса</w:t>
      </w:r>
      <w:proofErr w:type="spellEnd"/>
      <w:r>
        <w:rPr>
          <w:color w:val="000000"/>
          <w:sz w:val="24"/>
          <w:szCs w:val="24"/>
        </w:rPr>
        <w:t>-Джонсона: клинические проявления, диагностика, 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Розацеа</w:t>
      </w:r>
      <w:proofErr w:type="spellEnd"/>
      <w:r>
        <w:rPr>
          <w:color w:val="000000"/>
          <w:sz w:val="24"/>
          <w:szCs w:val="24"/>
        </w:rPr>
        <w:t>: этиология, патогенез, клинические формы и их проявления, диагностика,</w:t>
      </w:r>
      <w:r>
        <w:rPr>
          <w:color w:val="000000"/>
          <w:sz w:val="24"/>
          <w:szCs w:val="24"/>
        </w:rPr>
        <w:br/>
        <w:t>лечение.</w:t>
      </w:r>
    </w:p>
    <w:p w:rsidR="005C2A71" w:rsidRDefault="003D3551">
      <w:pPr>
        <w:numPr>
          <w:ilvl w:val="0"/>
          <w:numId w:val="2"/>
        </w:numPr>
        <w:shd w:val="clear" w:color="auto" w:fill="FFFFFF"/>
        <w:tabs>
          <w:tab w:val="left" w:pos="349"/>
        </w:tabs>
        <w:ind w:left="349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Злокачественные </w:t>
      </w:r>
      <w:proofErr w:type="spellStart"/>
      <w:r>
        <w:rPr>
          <w:color w:val="000000"/>
          <w:sz w:val="24"/>
          <w:szCs w:val="24"/>
        </w:rPr>
        <w:t>лимфомы</w:t>
      </w:r>
      <w:proofErr w:type="spellEnd"/>
      <w:r>
        <w:rPr>
          <w:color w:val="000000"/>
          <w:sz w:val="24"/>
          <w:szCs w:val="24"/>
        </w:rPr>
        <w:t xml:space="preserve"> кожи: классификация. Грибовидный микоз: этиология,</w:t>
      </w:r>
      <w:r>
        <w:rPr>
          <w:color w:val="000000"/>
          <w:sz w:val="24"/>
          <w:szCs w:val="24"/>
        </w:rPr>
        <w:br/>
        <w:t>патогенез, клинически</w:t>
      </w:r>
      <w:r>
        <w:rPr>
          <w:color w:val="000000"/>
          <w:sz w:val="24"/>
          <w:szCs w:val="24"/>
        </w:rPr>
        <w:t>е проявления, диагностика, лечение.</w:t>
      </w:r>
    </w:p>
    <w:p w:rsidR="005C2A71" w:rsidRDefault="003D3551">
      <w:pPr>
        <w:shd w:val="clear" w:color="auto" w:fill="FFFFFF"/>
        <w:tabs>
          <w:tab w:val="left" w:pos="34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22.</w:t>
      </w:r>
      <w:r>
        <w:rPr>
          <w:color w:val="000000"/>
          <w:sz w:val="24"/>
          <w:szCs w:val="24"/>
        </w:rPr>
        <w:tab/>
        <w:t>Почесуха взрослых: этиология, клиника, диагноз, течение, лечение.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Профессиональные дерматозы: </w:t>
      </w:r>
      <w:r>
        <w:rPr>
          <w:color w:val="000000"/>
          <w:sz w:val="24"/>
          <w:szCs w:val="24"/>
        </w:rPr>
        <w:t>этиологическая классификация, клинические формы,</w:t>
      </w:r>
      <w:r>
        <w:rPr>
          <w:color w:val="000000"/>
          <w:sz w:val="24"/>
          <w:szCs w:val="24"/>
        </w:rPr>
        <w:br/>
        <w:t>течение, диагноз, лечение, профилактика.</w:t>
      </w:r>
    </w:p>
    <w:p w:rsidR="005C2A71" w:rsidRDefault="005C2A71">
      <w:pPr>
        <w:shd w:val="clear" w:color="auto" w:fill="FFFFFF"/>
        <w:tabs>
          <w:tab w:val="left" w:pos="565"/>
        </w:tabs>
        <w:ind w:left="204"/>
        <w:rPr>
          <w:b/>
          <w:bCs/>
          <w:color w:val="000000"/>
          <w:sz w:val="24"/>
          <w:szCs w:val="24"/>
        </w:rPr>
      </w:pPr>
    </w:p>
    <w:p w:rsidR="005C2A71" w:rsidRDefault="003D3551">
      <w:pPr>
        <w:shd w:val="clear" w:color="auto" w:fill="FFFFFF"/>
        <w:tabs>
          <w:tab w:val="left" w:pos="565"/>
        </w:tabs>
        <w:ind w:left="20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  <w:t xml:space="preserve">Инфекции, передаваемые </w:t>
      </w:r>
      <w:r>
        <w:rPr>
          <w:b/>
          <w:bCs/>
          <w:color w:val="000000"/>
          <w:sz w:val="24"/>
          <w:szCs w:val="24"/>
        </w:rPr>
        <w:t>преимущественно половым путем</w:t>
      </w:r>
    </w:p>
    <w:p w:rsidR="005C2A71" w:rsidRDefault="003D3551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0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Гонорейный уретрит у мужчин: возбудитель, клиника, течение, диагноз, лечение.</w:t>
      </w:r>
    </w:p>
    <w:p w:rsidR="005C2A71" w:rsidRDefault="003D3551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70" w:lineRule="exact"/>
        <w:ind w:left="346" w:hanging="3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Осложнения гонореи у мужчин (простатит, эпидидимит, везикулит): клиника,</w:t>
      </w:r>
      <w:r>
        <w:rPr>
          <w:color w:val="000000"/>
          <w:sz w:val="24"/>
          <w:szCs w:val="24"/>
        </w:rPr>
        <w:br/>
        <w:t xml:space="preserve">течение, диагноз, лечение. Критерии </w:t>
      </w:r>
      <w:proofErr w:type="spellStart"/>
      <w:r>
        <w:rPr>
          <w:color w:val="000000"/>
          <w:sz w:val="24"/>
          <w:szCs w:val="24"/>
        </w:rPr>
        <w:t>излеченности</w:t>
      </w:r>
      <w:proofErr w:type="spellEnd"/>
      <w:r>
        <w:rPr>
          <w:color w:val="000000"/>
          <w:sz w:val="24"/>
          <w:szCs w:val="24"/>
        </w:rPr>
        <w:t xml:space="preserve"> гонореи.</w:t>
      </w:r>
    </w:p>
    <w:p w:rsidR="005C2A71" w:rsidRDefault="003D3551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0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Сифилис: классифи</w:t>
      </w:r>
      <w:r>
        <w:rPr>
          <w:color w:val="000000"/>
          <w:sz w:val="24"/>
          <w:szCs w:val="24"/>
        </w:rPr>
        <w:t>кация, этиология, патогенез. Пути передачи инфекции.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ind w:left="342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Первичный   период   сифилиса:   клиника  твердого   шанкра   и   регионарного</w:t>
      </w:r>
      <w:r>
        <w:rPr>
          <w:color w:val="000000"/>
          <w:sz w:val="24"/>
          <w:szCs w:val="24"/>
        </w:rPr>
        <w:br/>
        <w:t>лимфаденита, диагноз, дифференциальный диагноз.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Вторичный сифилис. Клиника, диагноз, дифференциальный диагноз.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Лабораторная </w:t>
      </w:r>
      <w:r>
        <w:rPr>
          <w:color w:val="000000"/>
          <w:sz w:val="24"/>
          <w:szCs w:val="24"/>
        </w:rPr>
        <w:t>диагностика сифилиса.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ind w:left="342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Врожденный  сифилис  детей  грудного  возраста  (вероятные  и  безусловные</w:t>
      </w:r>
      <w:r>
        <w:rPr>
          <w:color w:val="000000"/>
          <w:sz w:val="24"/>
          <w:szCs w:val="24"/>
        </w:rPr>
        <w:br/>
        <w:t>признаки), диагностика.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before="4" w:line="26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Третичный период сифилиса: клиника, диагноз.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Скрытый и серорезистентный сифилис: диагностика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Лечение различных форм сифилиса и критерии</w:t>
      </w:r>
      <w:r>
        <w:rPr>
          <w:color w:val="000000"/>
          <w:sz w:val="24"/>
          <w:szCs w:val="24"/>
        </w:rPr>
        <w:t xml:space="preserve"> его </w:t>
      </w:r>
      <w:proofErr w:type="spellStart"/>
      <w:r>
        <w:rPr>
          <w:color w:val="000000"/>
          <w:sz w:val="24"/>
          <w:szCs w:val="24"/>
        </w:rPr>
        <w:t>излеченности</w:t>
      </w:r>
      <w:proofErr w:type="spellEnd"/>
      <w:r>
        <w:rPr>
          <w:color w:val="000000"/>
          <w:sz w:val="24"/>
          <w:szCs w:val="24"/>
        </w:rPr>
        <w:t>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ind w:left="342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Урогенитальный хламидиоз: этиология, эпидемиология, клиника, течение, диагноз,</w:t>
      </w:r>
      <w:r>
        <w:rPr>
          <w:color w:val="000000"/>
          <w:sz w:val="24"/>
          <w:szCs w:val="24"/>
        </w:rPr>
        <w:br/>
        <w:t>лечение.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ind w:left="342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Генитальная  </w:t>
      </w:r>
      <w:proofErr w:type="spellStart"/>
      <w:r>
        <w:rPr>
          <w:color w:val="000000"/>
          <w:sz w:val="24"/>
          <w:szCs w:val="24"/>
        </w:rPr>
        <w:t>микоплазменная</w:t>
      </w:r>
      <w:proofErr w:type="spellEnd"/>
      <w:r>
        <w:rPr>
          <w:color w:val="000000"/>
          <w:sz w:val="24"/>
          <w:szCs w:val="24"/>
        </w:rPr>
        <w:t xml:space="preserve">  инфекция:  этиология,  эпидемиология,  клиника,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диагноз, течение, лечение.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ind w:left="342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Урогенитальный  трихомониаз:  этиология,  </w:t>
      </w:r>
      <w:r>
        <w:rPr>
          <w:color w:val="000000"/>
          <w:sz w:val="24"/>
          <w:szCs w:val="24"/>
        </w:rPr>
        <w:t>эпидемиология,  клиника,  течение,</w:t>
      </w:r>
      <w:r>
        <w:rPr>
          <w:color w:val="000000"/>
          <w:sz w:val="24"/>
          <w:szCs w:val="24"/>
        </w:rPr>
        <w:br/>
        <w:t>диагноз, лечение.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ind w:left="342" w:hanging="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Мягкий    шанкр:    этиология,   эпидемиология,    клиника,   течение,    диагноз,</w:t>
      </w:r>
      <w:r>
        <w:rPr>
          <w:color w:val="000000"/>
          <w:sz w:val="24"/>
          <w:szCs w:val="24"/>
        </w:rPr>
        <w:br/>
        <w:t>дифференциальный диагноз, лечение.</w:t>
      </w:r>
    </w:p>
    <w:p w:rsidR="005C2A71" w:rsidRDefault="003D3551">
      <w:pPr>
        <w:numPr>
          <w:ilvl w:val="0"/>
          <w:numId w:val="5"/>
        </w:numPr>
        <w:shd w:val="clear" w:color="auto" w:fill="FFFFFF"/>
        <w:tabs>
          <w:tab w:val="left" w:pos="342"/>
        </w:tabs>
        <w:spacing w:line="26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Профилактика венерических болезней (общественная и личная).</w:t>
      </w:r>
    </w:p>
    <w:p w:rsidR="005C2A71" w:rsidRDefault="005C2A71">
      <w:pPr>
        <w:shd w:val="clear" w:color="auto" w:fill="FFFFFF"/>
        <w:spacing w:before="1901"/>
        <w:ind w:left="198"/>
        <w:jc w:val="both"/>
      </w:pPr>
    </w:p>
    <w:sectPr w:rsidR="005C2A71">
      <w:pgSz w:w="11906" w:h="16838"/>
      <w:pgMar w:top="1418" w:right="851" w:bottom="1418" w:left="851" w:header="720" w:footer="72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937"/>
    <w:multiLevelType w:val="multilevel"/>
    <w:tmpl w:val="0C0EDCA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7C4680"/>
    <w:multiLevelType w:val="multilevel"/>
    <w:tmpl w:val="A5705698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0E05A9"/>
    <w:multiLevelType w:val="multilevel"/>
    <w:tmpl w:val="84A2C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EA0F4C"/>
    <w:multiLevelType w:val="multilevel"/>
    <w:tmpl w:val="2690B5A8"/>
    <w:lvl w:ilvl="0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4" w15:restartNumberingAfterBreak="0">
    <w:nsid w:val="66E5332C"/>
    <w:multiLevelType w:val="multilevel"/>
    <w:tmpl w:val="C5783F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B40CEE"/>
    <w:multiLevelType w:val="multilevel"/>
    <w:tmpl w:val="7A241AA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9D31CCA"/>
    <w:multiLevelType w:val="multilevel"/>
    <w:tmpl w:val="5008BE3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71"/>
    <w:rsid w:val="003D3551"/>
    <w:rsid w:val="005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D626D-0F24-4E4A-873A-DC1496AC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B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b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2</cp:revision>
  <cp:lastPrinted>2019-05-03T06:23:00Z</cp:lastPrinted>
  <dcterms:created xsi:type="dcterms:W3CDTF">2019-05-22T09:40:00Z</dcterms:created>
  <dcterms:modified xsi:type="dcterms:W3CDTF">2019-05-22T09:40:00Z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